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E42F2" w14:textId="539933CD" w:rsidR="001B2523" w:rsidRPr="00C900B7" w:rsidRDefault="003F4ECB" w:rsidP="001B2523">
      <w:pPr>
        <w:pStyle w:val="Textebrut2"/>
        <w:tabs>
          <w:tab w:val="right" w:pos="9072"/>
        </w:tabs>
        <w:spacing w:before="2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CONCOURS</w:t>
      </w:r>
      <w:r w:rsidRPr="00C900B7">
        <w:rPr>
          <w:rFonts w:ascii="Arial" w:hAnsi="Arial" w:cs="Arial"/>
          <w:b/>
          <w:sz w:val="40"/>
          <w:szCs w:val="40"/>
        </w:rPr>
        <w:t xml:space="preserve"> </w:t>
      </w:r>
      <w:r w:rsidR="001B2523" w:rsidRPr="00C900B7">
        <w:rPr>
          <w:rFonts w:ascii="Arial" w:hAnsi="Arial" w:cs="Arial"/>
          <w:b/>
          <w:sz w:val="40"/>
          <w:szCs w:val="40"/>
        </w:rPr>
        <w:t>AFTES ETUDIANT 202</w:t>
      </w:r>
      <w:r w:rsidR="009A75C6">
        <w:rPr>
          <w:rFonts w:ascii="Arial" w:hAnsi="Arial" w:cs="Arial"/>
          <w:b/>
          <w:sz w:val="40"/>
          <w:szCs w:val="40"/>
        </w:rPr>
        <w:t>5</w:t>
      </w:r>
    </w:p>
    <w:p w14:paraId="32A55C52" w14:textId="69948E2E" w:rsidR="000D79E6" w:rsidRPr="001B2523" w:rsidRDefault="001B2523" w:rsidP="001B2523">
      <w:pPr>
        <w:spacing w:before="240" w:after="240"/>
        <w:jc w:val="center"/>
        <w:rPr>
          <w:b/>
          <w:color w:val="0D0D0D"/>
          <w:sz w:val="40"/>
          <w:szCs w:val="40"/>
          <w:highlight w:val="white"/>
          <w:lang w:val="fr-FR"/>
        </w:rPr>
      </w:pPr>
      <w:r w:rsidRPr="001B2523">
        <w:rPr>
          <w:b/>
          <w:color w:val="0D0D0D"/>
          <w:sz w:val="40"/>
          <w:szCs w:val="40"/>
          <w:highlight w:val="white"/>
          <w:lang w:val="fr-FR"/>
        </w:rPr>
        <w:t>Règlement du Concours</w:t>
      </w:r>
    </w:p>
    <w:p w14:paraId="00000002" w14:textId="3631E184" w:rsidR="00441E55" w:rsidRPr="00B16823" w:rsidRDefault="00507AEB" w:rsidP="00A670FD">
      <w:pPr>
        <w:spacing w:before="480" w:after="240"/>
        <w:jc w:val="center"/>
        <w:rPr>
          <w:b/>
          <w:color w:val="0D0D0D"/>
          <w:sz w:val="24"/>
          <w:szCs w:val="24"/>
          <w:highlight w:val="white"/>
          <w:lang w:val="fr-FR"/>
        </w:rPr>
      </w:pPr>
      <w:r w:rsidRPr="00B16823">
        <w:rPr>
          <w:b/>
          <w:color w:val="0D0D0D"/>
          <w:sz w:val="24"/>
          <w:szCs w:val="24"/>
          <w:highlight w:val="white"/>
          <w:lang w:val="fr-FR"/>
        </w:rPr>
        <w:t>Article 1 : Objet</w:t>
      </w:r>
    </w:p>
    <w:p w14:paraId="00000003" w14:textId="376524DA" w:rsidR="00441E55" w:rsidRPr="007C5A92" w:rsidRDefault="00507AEB" w:rsidP="003848DF">
      <w:pPr>
        <w:spacing w:before="240" w:after="120"/>
        <w:jc w:val="both"/>
        <w:rPr>
          <w:sz w:val="24"/>
          <w:szCs w:val="24"/>
          <w:highlight w:val="yellow"/>
          <w:lang w:val="fr-FR"/>
        </w:rPr>
      </w:pPr>
      <w:r w:rsidRPr="00B16823">
        <w:rPr>
          <w:sz w:val="24"/>
          <w:szCs w:val="24"/>
          <w:lang w:val="fr-FR"/>
        </w:rPr>
        <w:t>L’Association Française des Tunnels et de l’Espace Souterrain (AFTES</w:t>
      </w:r>
      <w:r w:rsidR="009A75C6">
        <w:rPr>
          <w:sz w:val="24"/>
          <w:szCs w:val="24"/>
          <w:lang w:val="fr-FR"/>
        </w:rPr>
        <w:t>)</w:t>
      </w:r>
      <w:r w:rsidR="003F4ECB" w:rsidRPr="003F4ECB">
        <w:rPr>
          <w:sz w:val="24"/>
          <w:szCs w:val="24"/>
          <w:lang w:val="fr-FR"/>
        </w:rPr>
        <w:t xml:space="preserve"> organise chaque année un concours et décerne le Prix AFTES Etudiant</w:t>
      </w:r>
      <w:r w:rsidRPr="00B16823">
        <w:rPr>
          <w:sz w:val="24"/>
          <w:szCs w:val="24"/>
          <w:lang w:val="fr-FR"/>
        </w:rPr>
        <w:t xml:space="preserve"> </w:t>
      </w:r>
      <w:r w:rsidR="007D1304">
        <w:rPr>
          <w:color w:val="0D0D0D"/>
          <w:sz w:val="24"/>
          <w:szCs w:val="24"/>
          <w:highlight w:val="white"/>
          <w:lang w:val="fr-FR"/>
        </w:rPr>
        <w:t xml:space="preserve">à de jeunes </w:t>
      </w:r>
      <w:proofErr w:type="spellStart"/>
      <w:r w:rsidR="007D1304">
        <w:rPr>
          <w:color w:val="0D0D0D"/>
          <w:sz w:val="24"/>
          <w:szCs w:val="24"/>
          <w:highlight w:val="white"/>
          <w:lang w:val="fr-FR"/>
        </w:rPr>
        <w:t>étudiant</w:t>
      </w:r>
      <w:r w:rsidR="00B43B66">
        <w:rPr>
          <w:color w:val="0D0D0D"/>
          <w:sz w:val="24"/>
          <w:szCs w:val="24"/>
          <w:highlight w:val="white"/>
          <w:lang w:val="fr-FR"/>
        </w:rPr>
        <w:t>.</w:t>
      </w:r>
      <w:proofErr w:type="gramStart"/>
      <w:r w:rsidR="00B43B66">
        <w:rPr>
          <w:color w:val="0D0D0D"/>
          <w:sz w:val="24"/>
          <w:szCs w:val="24"/>
          <w:highlight w:val="white"/>
          <w:lang w:val="fr-FR"/>
        </w:rPr>
        <w:t>e.</w:t>
      </w:r>
      <w:r w:rsidR="007D1304">
        <w:rPr>
          <w:color w:val="0D0D0D"/>
          <w:sz w:val="24"/>
          <w:szCs w:val="24"/>
          <w:highlight w:val="white"/>
          <w:lang w:val="fr-FR"/>
        </w:rPr>
        <w:t>s</w:t>
      </w:r>
      <w:proofErr w:type="spellEnd"/>
      <w:proofErr w:type="gramEnd"/>
      <w:r w:rsidR="007D1304">
        <w:rPr>
          <w:color w:val="0D0D0D"/>
          <w:sz w:val="24"/>
          <w:szCs w:val="24"/>
          <w:highlight w:val="white"/>
          <w:lang w:val="fr-FR"/>
        </w:rPr>
        <w:t xml:space="preserve"> </w:t>
      </w:r>
      <w:r w:rsidR="009C3E7F">
        <w:rPr>
          <w:color w:val="0D0D0D"/>
          <w:sz w:val="24"/>
          <w:szCs w:val="24"/>
          <w:highlight w:val="white"/>
          <w:lang w:val="fr-FR"/>
        </w:rPr>
        <w:t>récem</w:t>
      </w:r>
      <w:r w:rsidR="007D1304">
        <w:rPr>
          <w:color w:val="0D0D0D"/>
          <w:sz w:val="24"/>
          <w:szCs w:val="24"/>
          <w:highlight w:val="white"/>
          <w:lang w:val="fr-FR"/>
        </w:rPr>
        <w:t xml:space="preserve">ment </w:t>
      </w:r>
      <w:proofErr w:type="spellStart"/>
      <w:r w:rsidR="007D1304">
        <w:rPr>
          <w:color w:val="0D0D0D"/>
          <w:sz w:val="24"/>
          <w:szCs w:val="24"/>
          <w:highlight w:val="white"/>
          <w:lang w:val="fr-FR"/>
        </w:rPr>
        <w:t>diplômé</w:t>
      </w:r>
      <w:r w:rsidR="001D1D91">
        <w:rPr>
          <w:color w:val="0D0D0D"/>
          <w:sz w:val="24"/>
          <w:szCs w:val="24"/>
          <w:highlight w:val="white"/>
          <w:lang w:val="fr-FR"/>
        </w:rPr>
        <w:t>.e.</w:t>
      </w:r>
      <w:r w:rsidR="007D1304">
        <w:rPr>
          <w:color w:val="0D0D0D"/>
          <w:sz w:val="24"/>
          <w:szCs w:val="24"/>
          <w:highlight w:val="white"/>
          <w:lang w:val="fr-FR"/>
        </w:rPr>
        <w:t>s</w:t>
      </w:r>
      <w:proofErr w:type="spellEnd"/>
      <w:r w:rsidRPr="00B16823">
        <w:rPr>
          <w:color w:val="0D0D0D"/>
          <w:sz w:val="24"/>
          <w:szCs w:val="24"/>
          <w:highlight w:val="white"/>
          <w:lang w:val="fr-FR"/>
        </w:rPr>
        <w:t xml:space="preserve"> pour récompenser leur travail </w:t>
      </w:r>
      <w:r w:rsidR="007D1304">
        <w:rPr>
          <w:color w:val="0D0D0D"/>
          <w:sz w:val="24"/>
          <w:szCs w:val="24"/>
          <w:highlight w:val="white"/>
          <w:lang w:val="fr-FR"/>
        </w:rPr>
        <w:t xml:space="preserve">de fin d’études </w:t>
      </w:r>
      <w:r w:rsidRPr="00B16823">
        <w:rPr>
          <w:color w:val="0D0D0D"/>
          <w:sz w:val="24"/>
          <w:szCs w:val="24"/>
          <w:highlight w:val="white"/>
          <w:lang w:val="fr-FR"/>
        </w:rPr>
        <w:t>dans le</w:t>
      </w:r>
      <w:r w:rsidR="00691EBF">
        <w:rPr>
          <w:color w:val="0D0D0D"/>
          <w:sz w:val="24"/>
          <w:szCs w:val="24"/>
          <w:highlight w:val="white"/>
          <w:lang w:val="fr-FR"/>
        </w:rPr>
        <w:t>s</w:t>
      </w:r>
      <w:r w:rsidRPr="00B16823">
        <w:rPr>
          <w:color w:val="0D0D0D"/>
          <w:sz w:val="24"/>
          <w:szCs w:val="24"/>
          <w:highlight w:val="white"/>
          <w:lang w:val="fr-FR"/>
        </w:rPr>
        <w:t xml:space="preserve"> domaine</w:t>
      </w:r>
      <w:r w:rsidR="00691EBF">
        <w:rPr>
          <w:color w:val="0D0D0D"/>
          <w:sz w:val="24"/>
          <w:szCs w:val="24"/>
          <w:highlight w:val="white"/>
          <w:lang w:val="fr-FR"/>
        </w:rPr>
        <w:t>s</w:t>
      </w:r>
      <w:r w:rsidRPr="00B16823">
        <w:rPr>
          <w:color w:val="0D0D0D"/>
          <w:sz w:val="24"/>
          <w:szCs w:val="24"/>
          <w:highlight w:val="white"/>
          <w:lang w:val="fr-FR"/>
        </w:rPr>
        <w:t xml:space="preserve"> des tunnels</w:t>
      </w:r>
      <w:r w:rsidR="00691EBF">
        <w:rPr>
          <w:color w:val="0D0D0D"/>
          <w:sz w:val="24"/>
          <w:szCs w:val="24"/>
          <w:highlight w:val="white"/>
          <w:lang w:val="fr-FR"/>
        </w:rPr>
        <w:t xml:space="preserve">, </w:t>
      </w:r>
      <w:r w:rsidRPr="00B16823">
        <w:rPr>
          <w:color w:val="0D0D0D"/>
          <w:sz w:val="24"/>
          <w:szCs w:val="24"/>
          <w:highlight w:val="white"/>
          <w:lang w:val="fr-FR"/>
        </w:rPr>
        <w:t>des ouvrages souterrains</w:t>
      </w:r>
      <w:r w:rsidR="00691EBF">
        <w:rPr>
          <w:color w:val="0D0D0D"/>
          <w:sz w:val="24"/>
          <w:szCs w:val="24"/>
          <w:highlight w:val="white"/>
          <w:lang w:val="fr-FR"/>
        </w:rPr>
        <w:t xml:space="preserve"> ou de l’espace souterrain</w:t>
      </w:r>
      <w:r w:rsidRPr="00B16823">
        <w:rPr>
          <w:color w:val="0D0D0D"/>
          <w:sz w:val="24"/>
          <w:szCs w:val="24"/>
          <w:highlight w:val="white"/>
          <w:lang w:val="fr-FR"/>
        </w:rPr>
        <w:t xml:space="preserve">. Ce prix vise à encourager l'excellence, l'innovation et </w:t>
      </w:r>
      <w:r w:rsidR="001D1D91">
        <w:rPr>
          <w:color w:val="0D0D0D"/>
          <w:sz w:val="24"/>
          <w:szCs w:val="24"/>
          <w:highlight w:val="white"/>
          <w:lang w:val="fr-FR"/>
        </w:rPr>
        <w:t xml:space="preserve">à reconnaitre </w:t>
      </w:r>
      <w:r w:rsidRPr="00B16823">
        <w:rPr>
          <w:color w:val="0D0D0D"/>
          <w:sz w:val="24"/>
          <w:szCs w:val="24"/>
          <w:highlight w:val="white"/>
          <w:lang w:val="fr-FR"/>
        </w:rPr>
        <w:t>la qualité des travaux réalisés dans ce</w:t>
      </w:r>
      <w:r w:rsidR="000B7B3B">
        <w:rPr>
          <w:color w:val="0D0D0D"/>
          <w:sz w:val="24"/>
          <w:szCs w:val="24"/>
          <w:highlight w:val="white"/>
          <w:lang w:val="fr-FR"/>
        </w:rPr>
        <w:t>s</w:t>
      </w:r>
      <w:r w:rsidRPr="00B16823">
        <w:rPr>
          <w:color w:val="0D0D0D"/>
          <w:sz w:val="24"/>
          <w:szCs w:val="24"/>
          <w:highlight w:val="white"/>
          <w:lang w:val="fr-FR"/>
        </w:rPr>
        <w:t xml:space="preserve"> domaine</w:t>
      </w:r>
      <w:r w:rsidR="000B7B3B">
        <w:rPr>
          <w:color w:val="0D0D0D"/>
          <w:sz w:val="24"/>
          <w:szCs w:val="24"/>
          <w:highlight w:val="white"/>
          <w:lang w:val="fr-FR"/>
        </w:rPr>
        <w:t>s</w:t>
      </w:r>
      <w:r w:rsidRPr="00B16823">
        <w:rPr>
          <w:color w:val="0D0D0D"/>
          <w:sz w:val="24"/>
          <w:szCs w:val="24"/>
          <w:highlight w:val="white"/>
          <w:lang w:val="fr-FR"/>
        </w:rPr>
        <w:t>.</w:t>
      </w:r>
    </w:p>
    <w:p w14:paraId="6AC3C68C" w14:textId="77777777" w:rsidR="00CA3570" w:rsidRPr="00DC04FF" w:rsidRDefault="00CA3570" w:rsidP="008A2C0F">
      <w:p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DC04FF">
        <w:rPr>
          <w:color w:val="0D0D0D"/>
          <w:sz w:val="24"/>
          <w:szCs w:val="24"/>
          <w:lang w:val="fr-FR"/>
        </w:rPr>
        <w:t xml:space="preserve">Le prix AFTES Etudiant est attribué à </w:t>
      </w:r>
      <w:proofErr w:type="spellStart"/>
      <w:proofErr w:type="gramStart"/>
      <w:r w:rsidRPr="00DC04FF">
        <w:rPr>
          <w:color w:val="0D0D0D"/>
          <w:sz w:val="24"/>
          <w:szCs w:val="24"/>
          <w:lang w:val="fr-FR"/>
        </w:rPr>
        <w:t>un.e</w:t>
      </w:r>
      <w:proofErr w:type="spellEnd"/>
      <w:proofErr w:type="gramEnd"/>
      <w:r w:rsidRPr="00DC04FF">
        <w:rPr>
          <w:color w:val="0D0D0D"/>
          <w:sz w:val="24"/>
          <w:szCs w:val="24"/>
          <w:lang w:val="fr-FR"/>
        </w:rPr>
        <w:t xml:space="preserve"> </w:t>
      </w:r>
      <w:proofErr w:type="spellStart"/>
      <w:r w:rsidRPr="00DC04FF">
        <w:rPr>
          <w:color w:val="0D0D0D"/>
          <w:sz w:val="24"/>
          <w:szCs w:val="24"/>
          <w:lang w:val="fr-FR"/>
        </w:rPr>
        <w:t>seul.e</w:t>
      </w:r>
      <w:proofErr w:type="spellEnd"/>
      <w:r w:rsidRPr="00DC04FF">
        <w:rPr>
          <w:color w:val="0D0D0D"/>
          <w:sz w:val="24"/>
          <w:szCs w:val="24"/>
          <w:lang w:val="fr-FR"/>
        </w:rPr>
        <w:t xml:space="preserve"> </w:t>
      </w:r>
      <w:proofErr w:type="spellStart"/>
      <w:r w:rsidRPr="00DC04FF">
        <w:rPr>
          <w:color w:val="0D0D0D"/>
          <w:sz w:val="24"/>
          <w:szCs w:val="24"/>
          <w:lang w:val="fr-FR"/>
        </w:rPr>
        <w:t>candidat.e</w:t>
      </w:r>
      <w:proofErr w:type="spellEnd"/>
      <w:r w:rsidRPr="00DC04FF">
        <w:rPr>
          <w:color w:val="0D0D0D"/>
          <w:sz w:val="24"/>
          <w:szCs w:val="24"/>
          <w:lang w:val="fr-FR"/>
        </w:rPr>
        <w:t xml:space="preserve"> au cours de chaque exercice annuel.</w:t>
      </w:r>
    </w:p>
    <w:p w14:paraId="00000005" w14:textId="0FED17BB" w:rsidR="00441E55" w:rsidRPr="000B7B3B" w:rsidRDefault="009A75C6" w:rsidP="000B7B3B">
      <w:p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>
        <w:rPr>
          <w:color w:val="0D0D0D"/>
          <w:sz w:val="24"/>
          <w:szCs w:val="24"/>
          <w:lang w:val="fr-FR"/>
        </w:rPr>
        <w:t>Le</w:t>
      </w:r>
      <w:r w:rsidR="00507AEB" w:rsidRPr="00B16823">
        <w:rPr>
          <w:color w:val="0D0D0D"/>
          <w:sz w:val="24"/>
          <w:szCs w:val="24"/>
          <w:lang w:val="fr-FR"/>
        </w:rPr>
        <w:t xml:space="preserve"> président de l'AFTES remet le </w:t>
      </w:r>
      <w:r w:rsidR="00B16823">
        <w:rPr>
          <w:color w:val="0D0D0D"/>
          <w:sz w:val="24"/>
          <w:szCs w:val="24"/>
          <w:lang w:val="fr-FR"/>
        </w:rPr>
        <w:t>P</w:t>
      </w:r>
      <w:r w:rsidR="00507AEB" w:rsidRPr="00B16823">
        <w:rPr>
          <w:color w:val="0D0D0D"/>
          <w:sz w:val="24"/>
          <w:szCs w:val="24"/>
          <w:lang w:val="fr-FR"/>
        </w:rPr>
        <w:t xml:space="preserve">rix </w:t>
      </w:r>
      <w:r w:rsidR="00B16823">
        <w:rPr>
          <w:color w:val="0D0D0D"/>
          <w:sz w:val="24"/>
          <w:szCs w:val="24"/>
          <w:lang w:val="fr-FR"/>
        </w:rPr>
        <w:t xml:space="preserve">AFTES </w:t>
      </w:r>
      <w:r w:rsidR="00A670FD">
        <w:rPr>
          <w:color w:val="0D0D0D"/>
          <w:sz w:val="24"/>
          <w:szCs w:val="24"/>
          <w:lang w:val="fr-FR"/>
        </w:rPr>
        <w:t>Etudiant</w:t>
      </w:r>
      <w:r w:rsidR="00507AEB" w:rsidRPr="00B16823">
        <w:rPr>
          <w:color w:val="0D0D0D"/>
          <w:sz w:val="24"/>
          <w:szCs w:val="24"/>
          <w:lang w:val="fr-FR"/>
        </w:rPr>
        <w:t xml:space="preserve"> lors d'une cérémonie organisée au cours de l'</w:t>
      </w:r>
      <w:r w:rsidR="00B43B66">
        <w:rPr>
          <w:color w:val="0D0D0D"/>
          <w:sz w:val="24"/>
          <w:szCs w:val="24"/>
          <w:lang w:val="fr-FR"/>
        </w:rPr>
        <w:t>A</w:t>
      </w:r>
      <w:r w:rsidR="00507AEB" w:rsidRPr="00B16823">
        <w:rPr>
          <w:color w:val="0D0D0D"/>
          <w:sz w:val="24"/>
          <w:szCs w:val="24"/>
          <w:lang w:val="fr-FR"/>
        </w:rPr>
        <w:t xml:space="preserve">ssemblée </w:t>
      </w:r>
      <w:r w:rsidR="00B43B66">
        <w:rPr>
          <w:color w:val="0D0D0D"/>
          <w:sz w:val="24"/>
          <w:szCs w:val="24"/>
          <w:lang w:val="fr-FR"/>
        </w:rPr>
        <w:t>G</w:t>
      </w:r>
      <w:r w:rsidR="00507AEB" w:rsidRPr="00B16823">
        <w:rPr>
          <w:color w:val="0D0D0D"/>
          <w:sz w:val="24"/>
          <w:szCs w:val="24"/>
          <w:lang w:val="fr-FR"/>
        </w:rPr>
        <w:t>énérale de l’</w:t>
      </w:r>
      <w:r w:rsidR="0060465D">
        <w:rPr>
          <w:color w:val="0D0D0D"/>
          <w:sz w:val="24"/>
          <w:szCs w:val="24"/>
          <w:lang w:val="fr-FR"/>
        </w:rPr>
        <w:t>A</w:t>
      </w:r>
      <w:r w:rsidR="00507AEB" w:rsidRPr="00B16823">
        <w:rPr>
          <w:color w:val="0D0D0D"/>
          <w:sz w:val="24"/>
          <w:szCs w:val="24"/>
          <w:lang w:val="fr-FR"/>
        </w:rPr>
        <w:t>ssociation</w:t>
      </w:r>
      <w:r>
        <w:rPr>
          <w:color w:val="0D0D0D"/>
          <w:sz w:val="24"/>
          <w:szCs w:val="24"/>
          <w:lang w:val="fr-FR"/>
        </w:rPr>
        <w:t> ; elle est prévue le</w:t>
      </w:r>
      <w:r w:rsidR="0073477C">
        <w:rPr>
          <w:color w:val="0D0D0D"/>
          <w:sz w:val="24"/>
          <w:szCs w:val="24"/>
          <w:lang w:val="fr-FR"/>
        </w:rPr>
        <w:t xml:space="preserve"> 11/12/2025</w:t>
      </w:r>
      <w:r>
        <w:rPr>
          <w:color w:val="0D0D0D"/>
          <w:sz w:val="24"/>
          <w:szCs w:val="24"/>
          <w:lang w:val="fr-FR"/>
        </w:rPr>
        <w:t xml:space="preserve"> pour l’exercice en cours.</w:t>
      </w:r>
    </w:p>
    <w:p w14:paraId="00000006" w14:textId="11399421" w:rsidR="00441E55" w:rsidRPr="00B16823" w:rsidRDefault="00507AEB" w:rsidP="00A670FD">
      <w:pPr>
        <w:spacing w:before="480" w:after="240"/>
        <w:jc w:val="center"/>
        <w:rPr>
          <w:b/>
          <w:color w:val="0D0D0D"/>
          <w:sz w:val="24"/>
          <w:szCs w:val="24"/>
          <w:highlight w:val="white"/>
          <w:lang w:val="fr-FR"/>
        </w:rPr>
      </w:pPr>
      <w:r w:rsidRPr="00B16823">
        <w:rPr>
          <w:b/>
          <w:color w:val="0D0D0D"/>
          <w:sz w:val="24"/>
          <w:szCs w:val="24"/>
          <w:highlight w:val="white"/>
          <w:lang w:val="fr-FR"/>
        </w:rPr>
        <w:t xml:space="preserve">Article 2 : Conditions d’éligibilité et </w:t>
      </w:r>
      <w:r w:rsidR="007D1304">
        <w:rPr>
          <w:b/>
          <w:color w:val="0D0D0D"/>
          <w:sz w:val="24"/>
          <w:szCs w:val="24"/>
          <w:highlight w:val="white"/>
          <w:lang w:val="fr-FR"/>
        </w:rPr>
        <w:t>m</w:t>
      </w:r>
      <w:r w:rsidRPr="00B16823">
        <w:rPr>
          <w:b/>
          <w:color w:val="0D0D0D"/>
          <w:sz w:val="24"/>
          <w:szCs w:val="24"/>
          <w:highlight w:val="white"/>
          <w:lang w:val="fr-FR"/>
        </w:rPr>
        <w:t>odalité d’inscription</w:t>
      </w:r>
    </w:p>
    <w:p w14:paraId="00000007" w14:textId="42F10181" w:rsidR="00441E55" w:rsidRPr="00B16823" w:rsidRDefault="00507AEB" w:rsidP="00B16823">
      <w:pPr>
        <w:pStyle w:val="Paragraphedeliste"/>
        <w:numPr>
          <w:ilvl w:val="0"/>
          <w:numId w:val="3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>Le concours est ouvert :</w:t>
      </w:r>
    </w:p>
    <w:p w14:paraId="00000009" w14:textId="74E7E78C" w:rsidR="00441E55" w:rsidRPr="00B16823" w:rsidRDefault="003751EF" w:rsidP="00B16823">
      <w:pPr>
        <w:pStyle w:val="Paragraphedeliste"/>
        <w:numPr>
          <w:ilvl w:val="0"/>
          <w:numId w:val="2"/>
        </w:numPr>
        <w:shd w:val="clear" w:color="auto" w:fill="FFFFFF"/>
        <w:spacing w:before="120" w:after="120"/>
        <w:ind w:left="1276" w:hanging="425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a</w:t>
      </w:r>
      <w:r w:rsidR="001D1D91" w:rsidRPr="00B16823">
        <w:rPr>
          <w:color w:val="0D0D0D"/>
          <w:sz w:val="24"/>
          <w:szCs w:val="24"/>
          <w:lang w:val="fr-FR"/>
        </w:rPr>
        <w:t>ux</w:t>
      </w:r>
      <w:proofErr w:type="gramEnd"/>
      <w:r w:rsidR="00507AEB" w:rsidRPr="00B16823">
        <w:rPr>
          <w:color w:val="0D0D0D"/>
          <w:sz w:val="24"/>
          <w:szCs w:val="24"/>
          <w:lang w:val="fr-FR"/>
        </w:rPr>
        <w:t xml:space="preserve"> </w:t>
      </w:r>
      <w:proofErr w:type="spellStart"/>
      <w:r w:rsidR="00507AEB" w:rsidRPr="00B16823">
        <w:rPr>
          <w:color w:val="0D0D0D"/>
          <w:sz w:val="24"/>
          <w:szCs w:val="24"/>
          <w:lang w:val="fr-FR"/>
        </w:rPr>
        <w:t>étudiant</w:t>
      </w:r>
      <w:r w:rsidR="009E7E85">
        <w:rPr>
          <w:color w:val="0D0D0D"/>
          <w:sz w:val="24"/>
          <w:szCs w:val="24"/>
          <w:lang w:val="fr-FR"/>
        </w:rPr>
        <w:t>.e.</w:t>
      </w:r>
      <w:r w:rsidR="00507AEB" w:rsidRPr="00B16823">
        <w:rPr>
          <w:color w:val="0D0D0D"/>
          <w:sz w:val="24"/>
          <w:szCs w:val="24"/>
          <w:lang w:val="fr-FR"/>
        </w:rPr>
        <w:t>s</w:t>
      </w:r>
      <w:proofErr w:type="spellEnd"/>
      <w:r w:rsidR="00507AEB" w:rsidRPr="00B16823">
        <w:rPr>
          <w:color w:val="0D0D0D"/>
          <w:sz w:val="24"/>
          <w:szCs w:val="24"/>
          <w:lang w:val="fr-FR"/>
        </w:rPr>
        <w:t xml:space="preserve"> francophones de niveau bac+5, inscrits lors de l’année académique 202</w:t>
      </w:r>
      <w:r w:rsidR="001D1D91">
        <w:rPr>
          <w:color w:val="0D0D0D"/>
          <w:sz w:val="24"/>
          <w:szCs w:val="24"/>
          <w:lang w:val="fr-FR"/>
        </w:rPr>
        <w:t>4</w:t>
      </w:r>
      <w:r w:rsidR="00507AEB" w:rsidRPr="00B16823">
        <w:rPr>
          <w:color w:val="0D0D0D"/>
          <w:sz w:val="24"/>
          <w:szCs w:val="24"/>
          <w:lang w:val="fr-FR"/>
        </w:rPr>
        <w:t>-202</w:t>
      </w:r>
      <w:r w:rsidR="001D1D91">
        <w:rPr>
          <w:color w:val="0D0D0D"/>
          <w:sz w:val="24"/>
          <w:szCs w:val="24"/>
          <w:lang w:val="fr-FR"/>
        </w:rPr>
        <w:t>5</w:t>
      </w:r>
      <w:r w:rsidR="00507AEB" w:rsidRPr="00B16823">
        <w:rPr>
          <w:color w:val="0D0D0D"/>
          <w:sz w:val="24"/>
          <w:szCs w:val="24"/>
          <w:lang w:val="fr-FR"/>
        </w:rPr>
        <w:t xml:space="preserve"> dans une école d’ingénieur française</w:t>
      </w:r>
      <w:r w:rsidR="00A670FD">
        <w:rPr>
          <w:color w:val="0D0D0D"/>
          <w:sz w:val="24"/>
          <w:szCs w:val="24"/>
          <w:lang w:val="fr-FR"/>
        </w:rPr>
        <w:t>, une école d’architecture française</w:t>
      </w:r>
      <w:r w:rsidR="00507AEB" w:rsidRPr="00B16823">
        <w:rPr>
          <w:color w:val="0D0D0D"/>
          <w:sz w:val="24"/>
          <w:szCs w:val="24"/>
          <w:lang w:val="fr-FR"/>
        </w:rPr>
        <w:t xml:space="preserve"> ou une université française (niveau</w:t>
      </w:r>
      <w:r w:rsidR="007D1304">
        <w:rPr>
          <w:color w:val="0D0D0D"/>
          <w:sz w:val="24"/>
          <w:szCs w:val="24"/>
          <w:lang w:val="fr-FR"/>
        </w:rPr>
        <w:t xml:space="preserve"> </w:t>
      </w:r>
      <w:r w:rsidR="00507AEB" w:rsidRPr="00B16823">
        <w:rPr>
          <w:color w:val="0D0D0D"/>
          <w:sz w:val="24"/>
          <w:szCs w:val="24"/>
          <w:lang w:val="fr-FR"/>
        </w:rPr>
        <w:t>M</w:t>
      </w:r>
      <w:r w:rsidR="007D1304">
        <w:rPr>
          <w:color w:val="0D0D0D"/>
          <w:sz w:val="24"/>
          <w:szCs w:val="24"/>
          <w:lang w:val="fr-FR"/>
        </w:rPr>
        <w:t xml:space="preserve">aster </w:t>
      </w:r>
      <w:r w:rsidR="00507AEB" w:rsidRPr="00B16823">
        <w:rPr>
          <w:color w:val="0D0D0D"/>
          <w:sz w:val="24"/>
          <w:szCs w:val="24"/>
          <w:lang w:val="fr-FR"/>
        </w:rPr>
        <w:t xml:space="preserve">2), et réalisant </w:t>
      </w:r>
      <w:r w:rsidR="001D1D91">
        <w:rPr>
          <w:color w:val="0D0D0D"/>
          <w:sz w:val="24"/>
          <w:szCs w:val="24"/>
          <w:lang w:val="fr-FR"/>
        </w:rPr>
        <w:t xml:space="preserve">durant cette période </w:t>
      </w:r>
      <w:r w:rsidR="00507AEB" w:rsidRPr="00B16823">
        <w:rPr>
          <w:color w:val="0D0D0D"/>
          <w:sz w:val="24"/>
          <w:szCs w:val="24"/>
          <w:lang w:val="fr-FR"/>
        </w:rPr>
        <w:t xml:space="preserve">un projet de fin d’études </w:t>
      </w:r>
      <w:r w:rsidR="007D1304">
        <w:rPr>
          <w:color w:val="0D0D0D"/>
          <w:sz w:val="24"/>
          <w:szCs w:val="24"/>
          <w:lang w:val="fr-FR"/>
        </w:rPr>
        <w:t xml:space="preserve">ou stage de Master </w:t>
      </w:r>
      <w:r w:rsidR="00507AEB" w:rsidRPr="00B16823">
        <w:rPr>
          <w:color w:val="0D0D0D"/>
          <w:sz w:val="24"/>
          <w:szCs w:val="24"/>
          <w:lang w:val="fr-FR"/>
        </w:rPr>
        <w:t>dans le</w:t>
      </w:r>
      <w:r w:rsidR="000B7B3B">
        <w:rPr>
          <w:color w:val="0D0D0D"/>
          <w:sz w:val="24"/>
          <w:szCs w:val="24"/>
          <w:lang w:val="fr-FR"/>
        </w:rPr>
        <w:t>s</w:t>
      </w:r>
      <w:r w:rsidR="00507AEB" w:rsidRPr="00B16823">
        <w:rPr>
          <w:color w:val="0D0D0D"/>
          <w:sz w:val="24"/>
          <w:szCs w:val="24"/>
          <w:lang w:val="fr-FR"/>
        </w:rPr>
        <w:t xml:space="preserve"> domaine</w:t>
      </w:r>
      <w:r w:rsidR="000B7B3B">
        <w:rPr>
          <w:color w:val="0D0D0D"/>
          <w:sz w:val="24"/>
          <w:szCs w:val="24"/>
          <w:lang w:val="fr-FR"/>
        </w:rPr>
        <w:t>s</w:t>
      </w:r>
      <w:r w:rsidR="00507AEB" w:rsidRPr="00B16823">
        <w:rPr>
          <w:color w:val="0D0D0D"/>
          <w:sz w:val="24"/>
          <w:szCs w:val="24"/>
          <w:lang w:val="fr-FR"/>
        </w:rPr>
        <w:t xml:space="preserve"> des tunnel</w:t>
      </w:r>
      <w:r w:rsidR="00507AEB">
        <w:rPr>
          <w:color w:val="0D0D0D"/>
          <w:sz w:val="24"/>
          <w:szCs w:val="24"/>
          <w:lang w:val="fr-FR"/>
        </w:rPr>
        <w:t>s</w:t>
      </w:r>
      <w:r w:rsidR="000B7B3B">
        <w:rPr>
          <w:color w:val="0D0D0D"/>
          <w:sz w:val="24"/>
          <w:szCs w:val="24"/>
          <w:lang w:val="fr-FR"/>
        </w:rPr>
        <w:t>, d</w:t>
      </w:r>
      <w:r w:rsidR="00507AEB" w:rsidRPr="00B16823">
        <w:rPr>
          <w:color w:val="0D0D0D"/>
          <w:sz w:val="24"/>
          <w:szCs w:val="24"/>
          <w:lang w:val="fr-FR"/>
        </w:rPr>
        <w:t>es ouvrages souterrains</w:t>
      </w:r>
      <w:r w:rsidR="000B7B3B">
        <w:rPr>
          <w:color w:val="0D0D0D"/>
          <w:sz w:val="24"/>
          <w:szCs w:val="24"/>
          <w:lang w:val="fr-FR"/>
        </w:rPr>
        <w:t xml:space="preserve"> ou de l’espace souterrain</w:t>
      </w:r>
      <w:r>
        <w:rPr>
          <w:color w:val="0D0D0D"/>
          <w:sz w:val="24"/>
          <w:szCs w:val="24"/>
          <w:lang w:val="fr-FR"/>
        </w:rPr>
        <w:t> ;</w:t>
      </w:r>
    </w:p>
    <w:p w14:paraId="7D7C288B" w14:textId="177F14B7" w:rsidR="00B16823" w:rsidRPr="00B16823" w:rsidRDefault="003751EF" w:rsidP="00B16823">
      <w:pPr>
        <w:pStyle w:val="Paragraphedeliste"/>
        <w:numPr>
          <w:ilvl w:val="0"/>
          <w:numId w:val="2"/>
        </w:numPr>
        <w:shd w:val="clear" w:color="auto" w:fill="FFFFFF"/>
        <w:spacing w:before="120" w:after="120"/>
        <w:ind w:left="1276" w:hanging="425"/>
        <w:contextualSpacing w:val="0"/>
        <w:jc w:val="both"/>
        <w:rPr>
          <w:color w:val="0D0D0D"/>
          <w:sz w:val="24"/>
          <w:szCs w:val="24"/>
          <w:lang w:val="fr-FR"/>
        </w:rPr>
      </w:pPr>
      <w:r>
        <w:rPr>
          <w:color w:val="0D0D0D"/>
          <w:sz w:val="24"/>
          <w:szCs w:val="24"/>
          <w:lang w:val="fr-FR"/>
        </w:rPr>
        <w:t>a</w:t>
      </w:r>
      <w:r w:rsidR="001D1D91" w:rsidRPr="00B16823">
        <w:rPr>
          <w:color w:val="0D0D0D"/>
          <w:sz w:val="24"/>
          <w:szCs w:val="24"/>
          <w:lang w:val="fr-FR"/>
        </w:rPr>
        <w:t>ux</w:t>
      </w:r>
      <w:r w:rsidR="00507AEB" w:rsidRPr="00B16823">
        <w:rPr>
          <w:color w:val="0D0D0D"/>
          <w:sz w:val="24"/>
          <w:szCs w:val="24"/>
          <w:lang w:val="fr-FR"/>
        </w:rPr>
        <w:t xml:space="preserve"> </w:t>
      </w:r>
      <w:proofErr w:type="spellStart"/>
      <w:r w:rsidR="009E7E85" w:rsidRPr="00B16823">
        <w:rPr>
          <w:color w:val="0D0D0D"/>
          <w:sz w:val="24"/>
          <w:szCs w:val="24"/>
          <w:lang w:val="fr-FR"/>
        </w:rPr>
        <w:t>étudiant</w:t>
      </w:r>
      <w:r w:rsidR="009E7E85">
        <w:rPr>
          <w:color w:val="0D0D0D"/>
          <w:sz w:val="24"/>
          <w:szCs w:val="24"/>
          <w:lang w:val="fr-FR"/>
        </w:rPr>
        <w:t>.e.</w:t>
      </w:r>
      <w:r w:rsidR="009E7E85" w:rsidRPr="00B16823">
        <w:rPr>
          <w:color w:val="0D0D0D"/>
          <w:sz w:val="24"/>
          <w:szCs w:val="24"/>
          <w:lang w:val="fr-FR"/>
        </w:rPr>
        <w:t>s</w:t>
      </w:r>
      <w:proofErr w:type="spellEnd"/>
      <w:r w:rsidR="009E7E85" w:rsidRPr="00B16823">
        <w:rPr>
          <w:color w:val="0D0D0D"/>
          <w:sz w:val="24"/>
          <w:szCs w:val="24"/>
          <w:lang w:val="fr-FR"/>
        </w:rPr>
        <w:t xml:space="preserve"> </w:t>
      </w:r>
      <w:r w:rsidR="00507AEB" w:rsidRPr="00B16823">
        <w:rPr>
          <w:color w:val="0D0D0D"/>
          <w:sz w:val="24"/>
          <w:szCs w:val="24"/>
          <w:lang w:val="fr-FR"/>
        </w:rPr>
        <w:t>francophones de niveau bac+3 (</w:t>
      </w:r>
      <w:proofErr w:type="spellStart"/>
      <w:r w:rsidR="00507AEB" w:rsidRPr="00B16823">
        <w:rPr>
          <w:color w:val="0D0D0D"/>
          <w:sz w:val="24"/>
          <w:szCs w:val="24"/>
          <w:lang w:val="fr-FR"/>
        </w:rPr>
        <w:t>bachelor</w:t>
      </w:r>
      <w:proofErr w:type="spellEnd"/>
      <w:r w:rsidR="00507AEB" w:rsidRPr="00B16823">
        <w:rPr>
          <w:color w:val="0D0D0D"/>
          <w:sz w:val="24"/>
          <w:szCs w:val="24"/>
          <w:lang w:val="fr-FR"/>
        </w:rPr>
        <w:t xml:space="preserve">, </w:t>
      </w:r>
      <w:r w:rsidR="009A75C6">
        <w:rPr>
          <w:color w:val="0D0D0D"/>
          <w:sz w:val="24"/>
          <w:szCs w:val="24"/>
          <w:lang w:val="fr-FR"/>
        </w:rPr>
        <w:t>l</w:t>
      </w:r>
      <w:r w:rsidR="00507AEB" w:rsidRPr="00B16823">
        <w:rPr>
          <w:color w:val="0D0D0D"/>
          <w:sz w:val="24"/>
          <w:szCs w:val="24"/>
          <w:lang w:val="fr-FR"/>
        </w:rPr>
        <w:t>icences professionnelles,</w:t>
      </w:r>
      <w:r w:rsidR="00507AEB">
        <w:rPr>
          <w:color w:val="0D0D0D"/>
          <w:sz w:val="24"/>
          <w:szCs w:val="24"/>
          <w:lang w:val="fr-FR"/>
        </w:rPr>
        <w:t>…,</w:t>
      </w:r>
      <w:r w:rsidR="00507AEB" w:rsidRPr="00B16823">
        <w:rPr>
          <w:color w:val="0D0D0D"/>
          <w:sz w:val="24"/>
          <w:szCs w:val="24"/>
          <w:lang w:val="fr-FR"/>
        </w:rPr>
        <w:t>), inscrits lors de l’année académique 202</w:t>
      </w:r>
      <w:r w:rsidR="001D1D91">
        <w:rPr>
          <w:color w:val="0D0D0D"/>
          <w:sz w:val="24"/>
          <w:szCs w:val="24"/>
          <w:lang w:val="fr-FR"/>
        </w:rPr>
        <w:t>4</w:t>
      </w:r>
      <w:r w:rsidR="00507AEB" w:rsidRPr="00B16823">
        <w:rPr>
          <w:color w:val="0D0D0D"/>
          <w:sz w:val="24"/>
          <w:szCs w:val="24"/>
          <w:lang w:val="fr-FR"/>
        </w:rPr>
        <w:t>-202</w:t>
      </w:r>
      <w:r w:rsidR="001D1D91">
        <w:rPr>
          <w:color w:val="0D0D0D"/>
          <w:sz w:val="24"/>
          <w:szCs w:val="24"/>
          <w:lang w:val="fr-FR"/>
        </w:rPr>
        <w:t>5</w:t>
      </w:r>
      <w:r w:rsidR="00507AEB" w:rsidRPr="00B16823">
        <w:rPr>
          <w:color w:val="0D0D0D"/>
          <w:sz w:val="24"/>
          <w:szCs w:val="24"/>
          <w:lang w:val="fr-FR"/>
        </w:rPr>
        <w:t xml:space="preserve"> dans une université française ou un établissement de formation français, et réalisant</w:t>
      </w:r>
      <w:r w:rsidR="001D1D91">
        <w:rPr>
          <w:color w:val="0D0D0D"/>
          <w:sz w:val="24"/>
          <w:szCs w:val="24"/>
          <w:lang w:val="fr-FR"/>
        </w:rPr>
        <w:t xml:space="preserve"> durant cette période</w:t>
      </w:r>
      <w:r w:rsidR="00507AEB" w:rsidRPr="00B16823">
        <w:rPr>
          <w:color w:val="0D0D0D"/>
          <w:sz w:val="24"/>
          <w:szCs w:val="24"/>
          <w:lang w:val="fr-FR"/>
        </w:rPr>
        <w:t xml:space="preserve"> </w:t>
      </w:r>
      <w:r w:rsidR="0060465D">
        <w:rPr>
          <w:color w:val="0D0D0D"/>
          <w:sz w:val="24"/>
          <w:szCs w:val="24"/>
          <w:lang w:val="fr-FR"/>
        </w:rPr>
        <w:t>un</w:t>
      </w:r>
      <w:r w:rsidR="0060465D" w:rsidRPr="00B16823">
        <w:rPr>
          <w:color w:val="0D0D0D"/>
          <w:sz w:val="24"/>
          <w:szCs w:val="24"/>
          <w:lang w:val="fr-FR"/>
        </w:rPr>
        <w:t xml:space="preserve"> projet de fin d’études</w:t>
      </w:r>
      <w:r w:rsidR="0060465D">
        <w:rPr>
          <w:color w:val="0D0D0D"/>
          <w:sz w:val="24"/>
          <w:szCs w:val="24"/>
          <w:lang w:val="fr-FR"/>
        </w:rPr>
        <w:t xml:space="preserve"> ou </w:t>
      </w:r>
      <w:r w:rsidR="007D1304">
        <w:rPr>
          <w:color w:val="0D0D0D"/>
          <w:sz w:val="24"/>
          <w:szCs w:val="24"/>
          <w:lang w:val="fr-FR"/>
        </w:rPr>
        <w:t>une activité en</w:t>
      </w:r>
      <w:r w:rsidR="00507AEB" w:rsidRPr="00B16823">
        <w:rPr>
          <w:color w:val="0D0D0D"/>
          <w:sz w:val="24"/>
          <w:szCs w:val="24"/>
          <w:lang w:val="fr-FR"/>
        </w:rPr>
        <w:t xml:space="preserve"> alternance</w:t>
      </w:r>
      <w:r w:rsidR="00EE71A6">
        <w:rPr>
          <w:color w:val="0D0D0D"/>
          <w:sz w:val="24"/>
          <w:szCs w:val="24"/>
          <w:lang w:val="fr-FR"/>
        </w:rPr>
        <w:t xml:space="preserve"> donnant lieu à la rédaction d’un mémoires de fin d’études</w:t>
      </w:r>
      <w:r w:rsidR="00507AEB" w:rsidRPr="00B16823">
        <w:rPr>
          <w:color w:val="0D0D0D"/>
          <w:sz w:val="24"/>
          <w:szCs w:val="24"/>
          <w:lang w:val="fr-FR"/>
        </w:rPr>
        <w:t xml:space="preserve"> dans le</w:t>
      </w:r>
      <w:r w:rsidR="000B7B3B">
        <w:rPr>
          <w:color w:val="0D0D0D"/>
          <w:sz w:val="24"/>
          <w:szCs w:val="24"/>
          <w:lang w:val="fr-FR"/>
        </w:rPr>
        <w:t>s</w:t>
      </w:r>
      <w:r w:rsidR="00507AEB" w:rsidRPr="00B16823">
        <w:rPr>
          <w:color w:val="0D0D0D"/>
          <w:sz w:val="24"/>
          <w:szCs w:val="24"/>
          <w:lang w:val="fr-FR"/>
        </w:rPr>
        <w:t xml:space="preserve"> domaine</w:t>
      </w:r>
      <w:r w:rsidR="000B7B3B">
        <w:rPr>
          <w:color w:val="0D0D0D"/>
          <w:sz w:val="24"/>
          <w:szCs w:val="24"/>
          <w:lang w:val="fr-FR"/>
        </w:rPr>
        <w:t>s</w:t>
      </w:r>
      <w:r w:rsidR="00507AEB" w:rsidRPr="00B16823">
        <w:rPr>
          <w:color w:val="0D0D0D"/>
          <w:sz w:val="24"/>
          <w:szCs w:val="24"/>
          <w:lang w:val="fr-FR"/>
        </w:rPr>
        <w:t xml:space="preserve"> des tunnels</w:t>
      </w:r>
      <w:r w:rsidR="000B7B3B">
        <w:rPr>
          <w:color w:val="0D0D0D"/>
          <w:sz w:val="24"/>
          <w:szCs w:val="24"/>
          <w:lang w:val="fr-FR"/>
        </w:rPr>
        <w:t>, d</w:t>
      </w:r>
      <w:r w:rsidR="000B7B3B" w:rsidRPr="00B16823">
        <w:rPr>
          <w:color w:val="0D0D0D"/>
          <w:sz w:val="24"/>
          <w:szCs w:val="24"/>
          <w:lang w:val="fr-FR"/>
        </w:rPr>
        <w:t>es ouvrages souterrains</w:t>
      </w:r>
      <w:r w:rsidR="000B7B3B">
        <w:rPr>
          <w:color w:val="0D0D0D"/>
          <w:sz w:val="24"/>
          <w:szCs w:val="24"/>
          <w:lang w:val="fr-FR"/>
        </w:rPr>
        <w:t xml:space="preserve"> ou de l’espace souterrain.</w:t>
      </w:r>
    </w:p>
    <w:p w14:paraId="0000000B" w14:textId="1FDA3E5A" w:rsidR="00441E55" w:rsidRPr="00B16823" w:rsidRDefault="00507AEB" w:rsidP="000B7B3B">
      <w:pPr>
        <w:pStyle w:val="Paragraphedeliste"/>
        <w:numPr>
          <w:ilvl w:val="0"/>
          <w:numId w:val="3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 xml:space="preserve">Chaque </w:t>
      </w:r>
      <w:proofErr w:type="spellStart"/>
      <w:proofErr w:type="gramStart"/>
      <w:r w:rsidRPr="00B16823">
        <w:rPr>
          <w:color w:val="0D0D0D"/>
          <w:sz w:val="24"/>
          <w:szCs w:val="24"/>
          <w:lang w:val="fr-FR"/>
        </w:rPr>
        <w:t>participant</w:t>
      </w:r>
      <w:r w:rsidR="009E7E85">
        <w:rPr>
          <w:color w:val="0D0D0D"/>
          <w:sz w:val="24"/>
          <w:szCs w:val="24"/>
          <w:lang w:val="fr-FR"/>
        </w:rPr>
        <w:t>.</w:t>
      </w:r>
      <w:r w:rsidR="00A670FD">
        <w:rPr>
          <w:color w:val="0D0D0D"/>
          <w:sz w:val="24"/>
          <w:szCs w:val="24"/>
          <w:lang w:val="fr-FR"/>
        </w:rPr>
        <w:t>e</w:t>
      </w:r>
      <w:proofErr w:type="spellEnd"/>
      <w:proofErr w:type="gramEnd"/>
      <w:r w:rsidR="00A670FD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>doit soumettre un projet conforme aux critères définis dans le présent règlement.</w:t>
      </w:r>
    </w:p>
    <w:p w14:paraId="48B0FC69" w14:textId="1215F08E" w:rsidR="001D1D91" w:rsidRDefault="007C5A92" w:rsidP="001B2523">
      <w:pPr>
        <w:pStyle w:val="Paragraphedeliste"/>
        <w:numPr>
          <w:ilvl w:val="0"/>
          <w:numId w:val="3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0D0D0D"/>
          <w:sz w:val="24"/>
          <w:szCs w:val="24"/>
          <w:lang w:val="fr-FR"/>
        </w:rPr>
      </w:pPr>
      <w:r>
        <w:rPr>
          <w:color w:val="0D0D0D"/>
          <w:sz w:val="24"/>
          <w:szCs w:val="24"/>
          <w:lang w:val="fr-FR"/>
        </w:rPr>
        <w:t>Chaque</w:t>
      </w:r>
      <w:r w:rsidR="00507AEB" w:rsidRPr="00B16823">
        <w:rPr>
          <w:color w:val="0D0D0D"/>
          <w:sz w:val="24"/>
          <w:szCs w:val="24"/>
          <w:lang w:val="fr-FR"/>
        </w:rPr>
        <w:t xml:space="preserve"> </w:t>
      </w:r>
      <w:proofErr w:type="spellStart"/>
      <w:proofErr w:type="gramStart"/>
      <w:r w:rsidR="00507AEB" w:rsidRPr="00B16823">
        <w:rPr>
          <w:color w:val="0D0D0D"/>
          <w:sz w:val="24"/>
          <w:szCs w:val="24"/>
          <w:lang w:val="fr-FR"/>
        </w:rPr>
        <w:t>candidat</w:t>
      </w:r>
      <w:r w:rsidR="009E7E85">
        <w:rPr>
          <w:color w:val="0D0D0D"/>
          <w:sz w:val="24"/>
          <w:szCs w:val="24"/>
          <w:lang w:val="fr-FR"/>
        </w:rPr>
        <w:t>.</w:t>
      </w:r>
      <w:r w:rsidR="00A670FD">
        <w:rPr>
          <w:color w:val="0D0D0D"/>
          <w:sz w:val="24"/>
          <w:szCs w:val="24"/>
          <w:lang w:val="fr-FR"/>
        </w:rPr>
        <w:t>e</w:t>
      </w:r>
      <w:proofErr w:type="spellEnd"/>
      <w:proofErr w:type="gramEnd"/>
      <w:r w:rsidR="00A670FD">
        <w:rPr>
          <w:color w:val="0D0D0D"/>
          <w:sz w:val="24"/>
          <w:szCs w:val="24"/>
          <w:lang w:val="fr-FR"/>
        </w:rPr>
        <w:t xml:space="preserve"> </w:t>
      </w:r>
      <w:r w:rsidR="00507AEB" w:rsidRPr="00B16823">
        <w:rPr>
          <w:color w:val="0D0D0D"/>
          <w:sz w:val="24"/>
          <w:szCs w:val="24"/>
          <w:lang w:val="fr-FR"/>
        </w:rPr>
        <w:t xml:space="preserve">présente un dossier </w:t>
      </w:r>
      <w:r w:rsidR="007D1304">
        <w:rPr>
          <w:color w:val="0D0D0D"/>
          <w:sz w:val="24"/>
          <w:szCs w:val="24"/>
          <w:lang w:val="fr-FR"/>
        </w:rPr>
        <w:t xml:space="preserve">de </w:t>
      </w:r>
      <w:r w:rsidR="009A75C6">
        <w:rPr>
          <w:color w:val="0D0D0D"/>
          <w:sz w:val="24"/>
          <w:szCs w:val="24"/>
          <w:lang w:val="fr-FR"/>
        </w:rPr>
        <w:t>huit (</w:t>
      </w:r>
      <w:r w:rsidR="00A670FD">
        <w:rPr>
          <w:color w:val="0D0D0D"/>
          <w:sz w:val="24"/>
          <w:szCs w:val="24"/>
          <w:lang w:val="fr-FR"/>
        </w:rPr>
        <w:t>8</w:t>
      </w:r>
      <w:r w:rsidR="009A75C6">
        <w:rPr>
          <w:color w:val="0D0D0D"/>
          <w:sz w:val="24"/>
          <w:szCs w:val="24"/>
          <w:lang w:val="fr-FR"/>
        </w:rPr>
        <w:t>)</w:t>
      </w:r>
      <w:r w:rsidR="007D1304">
        <w:rPr>
          <w:color w:val="0D0D0D"/>
          <w:sz w:val="24"/>
          <w:szCs w:val="24"/>
          <w:lang w:val="fr-FR"/>
        </w:rPr>
        <w:t xml:space="preserve"> pages maximum </w:t>
      </w:r>
      <w:r w:rsidR="00507AEB" w:rsidRPr="00B16823">
        <w:rPr>
          <w:color w:val="0D0D0D"/>
          <w:sz w:val="24"/>
          <w:szCs w:val="24"/>
          <w:lang w:val="fr-FR"/>
        </w:rPr>
        <w:t>comp</w:t>
      </w:r>
      <w:r w:rsidR="000B7B3B">
        <w:rPr>
          <w:color w:val="0D0D0D"/>
          <w:sz w:val="24"/>
          <w:szCs w:val="24"/>
          <w:lang w:val="fr-FR"/>
        </w:rPr>
        <w:t xml:space="preserve">renant : </w:t>
      </w:r>
    </w:p>
    <w:p w14:paraId="5C92DE51" w14:textId="3E666B6D" w:rsidR="001D1D91" w:rsidRDefault="003751EF" w:rsidP="001D1D91">
      <w:pPr>
        <w:pStyle w:val="Paragraphedeliste"/>
        <w:numPr>
          <w:ilvl w:val="1"/>
          <w:numId w:val="3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u</w:t>
      </w:r>
      <w:r w:rsidR="001D1D91" w:rsidRPr="00B16823">
        <w:rPr>
          <w:color w:val="0D0D0D"/>
          <w:sz w:val="24"/>
          <w:szCs w:val="24"/>
          <w:lang w:val="fr-FR"/>
        </w:rPr>
        <w:t>n</w:t>
      </w:r>
      <w:proofErr w:type="gramEnd"/>
      <w:r w:rsidR="00507AEB" w:rsidRPr="00B16823">
        <w:rPr>
          <w:color w:val="0D0D0D"/>
          <w:sz w:val="24"/>
          <w:szCs w:val="24"/>
          <w:lang w:val="fr-FR"/>
        </w:rPr>
        <w:t xml:space="preserve"> Curriculum Vitae</w:t>
      </w:r>
      <w:r w:rsidR="00A670FD">
        <w:rPr>
          <w:color w:val="0D0D0D"/>
          <w:sz w:val="24"/>
          <w:szCs w:val="24"/>
          <w:lang w:val="fr-FR"/>
        </w:rPr>
        <w:t xml:space="preserve"> (1 page)</w:t>
      </w:r>
      <w:r>
        <w:rPr>
          <w:color w:val="0D0D0D"/>
          <w:sz w:val="24"/>
          <w:szCs w:val="24"/>
          <w:lang w:val="fr-FR"/>
        </w:rPr>
        <w:t> ;</w:t>
      </w:r>
    </w:p>
    <w:p w14:paraId="3808E525" w14:textId="7FD7D53D" w:rsidR="001D1D91" w:rsidRDefault="003751EF" w:rsidP="001D1D91">
      <w:pPr>
        <w:pStyle w:val="Paragraphedeliste"/>
        <w:numPr>
          <w:ilvl w:val="1"/>
          <w:numId w:val="3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u</w:t>
      </w:r>
      <w:r w:rsidR="001D1D91" w:rsidRPr="00B16823">
        <w:rPr>
          <w:color w:val="0D0D0D"/>
          <w:sz w:val="24"/>
          <w:szCs w:val="24"/>
          <w:lang w:val="fr-FR"/>
        </w:rPr>
        <w:t>ne</w:t>
      </w:r>
      <w:proofErr w:type="gramEnd"/>
      <w:r w:rsidR="00507AEB" w:rsidRPr="00B16823">
        <w:rPr>
          <w:color w:val="0D0D0D"/>
          <w:sz w:val="24"/>
          <w:szCs w:val="24"/>
          <w:lang w:val="fr-FR"/>
        </w:rPr>
        <w:t xml:space="preserve"> lettre de motivation</w:t>
      </w:r>
      <w:r w:rsidR="00A670FD">
        <w:rPr>
          <w:color w:val="0D0D0D"/>
          <w:sz w:val="24"/>
          <w:szCs w:val="24"/>
          <w:lang w:val="fr-FR"/>
        </w:rPr>
        <w:t xml:space="preserve"> (1 page maximum)</w:t>
      </w:r>
      <w:r w:rsidR="00507AEB" w:rsidRPr="00B16823">
        <w:rPr>
          <w:color w:val="0D0D0D"/>
          <w:sz w:val="24"/>
          <w:szCs w:val="24"/>
          <w:lang w:val="fr-FR"/>
        </w:rPr>
        <w:t xml:space="preserve"> démontrant </w:t>
      </w:r>
      <w:r w:rsidR="007C5A92">
        <w:rPr>
          <w:color w:val="0D0D0D"/>
          <w:sz w:val="24"/>
          <w:szCs w:val="24"/>
          <w:lang w:val="fr-FR"/>
        </w:rPr>
        <w:t>l’</w:t>
      </w:r>
      <w:r w:rsidR="00507AEB" w:rsidRPr="00B16823">
        <w:rPr>
          <w:color w:val="0D0D0D"/>
          <w:sz w:val="24"/>
          <w:szCs w:val="24"/>
          <w:lang w:val="fr-FR"/>
        </w:rPr>
        <w:t xml:space="preserve">intérêt </w:t>
      </w:r>
      <w:r w:rsidR="007C5A92">
        <w:rPr>
          <w:color w:val="0D0D0D"/>
          <w:sz w:val="24"/>
          <w:szCs w:val="24"/>
          <w:lang w:val="fr-FR"/>
        </w:rPr>
        <w:t>qu’il</w:t>
      </w:r>
      <w:r w:rsidR="001D1D91">
        <w:rPr>
          <w:color w:val="0D0D0D"/>
          <w:sz w:val="24"/>
          <w:szCs w:val="24"/>
          <w:lang w:val="fr-FR"/>
        </w:rPr>
        <w:t>/elle</w:t>
      </w:r>
      <w:r w:rsidR="007C5A92">
        <w:rPr>
          <w:color w:val="0D0D0D"/>
          <w:sz w:val="24"/>
          <w:szCs w:val="24"/>
          <w:lang w:val="fr-FR"/>
        </w:rPr>
        <w:t xml:space="preserve"> porte au </w:t>
      </w:r>
      <w:r w:rsidR="00507AEB" w:rsidRPr="00B16823">
        <w:rPr>
          <w:color w:val="0D0D0D"/>
          <w:sz w:val="24"/>
          <w:szCs w:val="24"/>
          <w:lang w:val="fr-FR"/>
        </w:rPr>
        <w:t>domaine des travaux souterrains</w:t>
      </w:r>
      <w:r w:rsidR="007C5A92">
        <w:rPr>
          <w:color w:val="0D0D0D"/>
          <w:sz w:val="24"/>
          <w:szCs w:val="24"/>
          <w:lang w:val="fr-FR"/>
        </w:rPr>
        <w:t xml:space="preserve"> et/ ou de l’espace souterrain</w:t>
      </w:r>
      <w:r>
        <w:rPr>
          <w:color w:val="0D0D0D"/>
          <w:sz w:val="24"/>
          <w:szCs w:val="24"/>
          <w:lang w:val="fr-FR"/>
        </w:rPr>
        <w:t> ;</w:t>
      </w:r>
    </w:p>
    <w:p w14:paraId="28F17C1C" w14:textId="03452538" w:rsidR="001D1D91" w:rsidRDefault="003751EF" w:rsidP="001D1D91">
      <w:pPr>
        <w:pStyle w:val="Paragraphedeliste"/>
        <w:numPr>
          <w:ilvl w:val="1"/>
          <w:numId w:val="3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bookmarkStart w:id="0" w:name="_GoBack"/>
      <w:proofErr w:type="gramStart"/>
      <w:r>
        <w:rPr>
          <w:color w:val="0D0D0D"/>
          <w:sz w:val="24"/>
          <w:szCs w:val="24"/>
          <w:lang w:val="fr-FR"/>
        </w:rPr>
        <w:lastRenderedPageBreak/>
        <w:t>une</w:t>
      </w:r>
      <w:proofErr w:type="gramEnd"/>
      <w:r>
        <w:rPr>
          <w:color w:val="0D0D0D"/>
          <w:sz w:val="24"/>
          <w:szCs w:val="24"/>
          <w:lang w:val="fr-FR"/>
        </w:rPr>
        <w:t xml:space="preserve"> note de présentation</w:t>
      </w:r>
      <w:r w:rsidR="008A2C0F">
        <w:rPr>
          <w:color w:val="0D0D0D"/>
          <w:sz w:val="24"/>
          <w:szCs w:val="24"/>
          <w:lang w:val="fr-FR"/>
        </w:rPr>
        <w:t xml:space="preserve"> du projet de fin d’études</w:t>
      </w:r>
      <w:r w:rsidR="00507AEB" w:rsidRPr="00B16823">
        <w:rPr>
          <w:color w:val="0D0D0D"/>
          <w:sz w:val="24"/>
          <w:szCs w:val="24"/>
          <w:lang w:val="fr-FR"/>
        </w:rPr>
        <w:t xml:space="preserve"> </w:t>
      </w:r>
      <w:r w:rsidR="001D1D91">
        <w:rPr>
          <w:color w:val="0D0D0D"/>
          <w:sz w:val="24"/>
          <w:szCs w:val="24"/>
          <w:lang w:val="fr-FR"/>
        </w:rPr>
        <w:t>(6 pages maximum)</w:t>
      </w:r>
      <w:r w:rsidR="00A670FD">
        <w:rPr>
          <w:color w:val="0D0D0D"/>
          <w:sz w:val="24"/>
          <w:szCs w:val="24"/>
          <w:lang w:val="fr-FR"/>
        </w:rPr>
        <w:t xml:space="preserve"> </w:t>
      </w:r>
      <w:r w:rsidR="00403B35">
        <w:rPr>
          <w:color w:val="0D0D0D"/>
          <w:sz w:val="24"/>
          <w:szCs w:val="24"/>
          <w:lang w:val="fr-FR"/>
        </w:rPr>
        <w:t>rédigée</w:t>
      </w:r>
      <w:r w:rsidR="00403B35" w:rsidRPr="00B16823">
        <w:rPr>
          <w:color w:val="0D0D0D"/>
          <w:sz w:val="24"/>
          <w:szCs w:val="24"/>
          <w:lang w:val="fr-FR"/>
        </w:rPr>
        <w:t xml:space="preserve"> </w:t>
      </w:r>
      <w:r w:rsidR="00237F92">
        <w:rPr>
          <w:color w:val="0D0D0D"/>
          <w:sz w:val="24"/>
          <w:szCs w:val="24"/>
          <w:lang w:val="fr-FR"/>
        </w:rPr>
        <w:t>en français selon</w:t>
      </w:r>
      <w:r w:rsidR="00A670FD">
        <w:rPr>
          <w:color w:val="0D0D0D"/>
          <w:sz w:val="24"/>
          <w:szCs w:val="24"/>
          <w:lang w:val="fr-FR"/>
        </w:rPr>
        <w:t xml:space="preserve"> le </w:t>
      </w:r>
      <w:proofErr w:type="spellStart"/>
      <w:r>
        <w:rPr>
          <w:color w:val="0D0D0D"/>
          <w:sz w:val="24"/>
          <w:szCs w:val="24"/>
          <w:lang w:val="fr-FR"/>
        </w:rPr>
        <w:t>t</w:t>
      </w:r>
      <w:r w:rsidR="00A670FD">
        <w:rPr>
          <w:color w:val="0D0D0D"/>
          <w:sz w:val="24"/>
          <w:szCs w:val="24"/>
          <w:lang w:val="fr-FR"/>
        </w:rPr>
        <w:t>emplate</w:t>
      </w:r>
      <w:proofErr w:type="spellEnd"/>
      <w:r w:rsidR="00A670FD">
        <w:rPr>
          <w:color w:val="0D0D0D"/>
          <w:sz w:val="24"/>
          <w:szCs w:val="24"/>
          <w:lang w:val="fr-FR"/>
        </w:rPr>
        <w:t xml:space="preserve"> fourni dans le dossier de candidature</w:t>
      </w:r>
      <w:r w:rsidR="007D1304">
        <w:rPr>
          <w:color w:val="0D0D0D"/>
          <w:sz w:val="24"/>
          <w:szCs w:val="24"/>
          <w:lang w:val="fr-FR"/>
        </w:rPr>
        <w:t>.</w:t>
      </w:r>
      <w:r w:rsidR="00507AEB" w:rsidRPr="00B16823">
        <w:rPr>
          <w:color w:val="0D0D0D"/>
          <w:sz w:val="24"/>
          <w:szCs w:val="24"/>
          <w:lang w:val="fr-FR"/>
        </w:rPr>
        <w:t xml:space="preserve"> Ce document doit mettre en avant les contributions du </w:t>
      </w:r>
      <w:r w:rsidR="003848DF">
        <w:rPr>
          <w:color w:val="0D0D0D"/>
          <w:sz w:val="24"/>
          <w:szCs w:val="24"/>
          <w:lang w:val="fr-FR"/>
        </w:rPr>
        <w:t xml:space="preserve">ou de la </w:t>
      </w:r>
      <w:proofErr w:type="spellStart"/>
      <w:proofErr w:type="gramStart"/>
      <w:r w:rsidR="003848DF">
        <w:rPr>
          <w:color w:val="0D0D0D"/>
          <w:sz w:val="24"/>
          <w:szCs w:val="24"/>
          <w:lang w:val="fr-FR"/>
        </w:rPr>
        <w:t>candidat</w:t>
      </w:r>
      <w:r w:rsidR="0017675C">
        <w:rPr>
          <w:color w:val="0D0D0D"/>
          <w:sz w:val="24"/>
          <w:szCs w:val="24"/>
          <w:lang w:val="fr-FR"/>
        </w:rPr>
        <w:t>.</w:t>
      </w:r>
      <w:r w:rsidR="003848DF">
        <w:rPr>
          <w:color w:val="0D0D0D"/>
          <w:sz w:val="24"/>
          <w:szCs w:val="24"/>
          <w:lang w:val="fr-FR"/>
        </w:rPr>
        <w:t>e</w:t>
      </w:r>
      <w:proofErr w:type="spellEnd"/>
      <w:proofErr w:type="gramEnd"/>
      <w:r w:rsidR="00507AEB" w:rsidRPr="00B16823">
        <w:rPr>
          <w:color w:val="0D0D0D"/>
          <w:sz w:val="24"/>
          <w:szCs w:val="24"/>
          <w:lang w:val="fr-FR"/>
        </w:rPr>
        <w:t xml:space="preserve"> au projet </w:t>
      </w:r>
      <w:r w:rsidR="009A75C6">
        <w:rPr>
          <w:color w:val="0D0D0D"/>
          <w:sz w:val="24"/>
          <w:szCs w:val="24"/>
          <w:lang w:val="fr-FR"/>
        </w:rPr>
        <w:t>au sein</w:t>
      </w:r>
      <w:r w:rsidR="00507AEB" w:rsidRPr="00B16823">
        <w:rPr>
          <w:color w:val="0D0D0D"/>
          <w:sz w:val="24"/>
          <w:szCs w:val="24"/>
          <w:lang w:val="fr-FR"/>
        </w:rPr>
        <w:t xml:space="preserve"> de l’équipe</w:t>
      </w:r>
      <w:r w:rsidR="009A75C6">
        <w:rPr>
          <w:color w:val="0D0D0D"/>
          <w:sz w:val="24"/>
          <w:szCs w:val="24"/>
          <w:lang w:val="fr-FR"/>
        </w:rPr>
        <w:t xml:space="preserve"> qui l’accueille</w:t>
      </w:r>
      <w:r w:rsidR="00507AEB" w:rsidRPr="00B16823">
        <w:rPr>
          <w:color w:val="0D0D0D"/>
          <w:sz w:val="24"/>
          <w:szCs w:val="24"/>
          <w:lang w:val="fr-FR"/>
        </w:rPr>
        <w:t>, ainsi que l’originalité de son travail (scientifique et technique).</w:t>
      </w:r>
      <w:bookmarkEnd w:id="0"/>
    </w:p>
    <w:p w14:paraId="27735491" w14:textId="1EDF16CE" w:rsidR="001B2523" w:rsidRPr="001B2523" w:rsidRDefault="00507AEB" w:rsidP="008A2C0F">
      <w:pPr>
        <w:pStyle w:val="Paragraphedeliste"/>
        <w:numPr>
          <w:ilvl w:val="0"/>
          <w:numId w:val="3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 xml:space="preserve">Tout dossier non autorisé par </w:t>
      </w:r>
      <w:r w:rsidR="002368FF">
        <w:rPr>
          <w:color w:val="0D0D0D"/>
          <w:sz w:val="24"/>
          <w:szCs w:val="24"/>
          <w:lang w:val="fr-FR"/>
        </w:rPr>
        <w:t>la structure</w:t>
      </w:r>
      <w:r w:rsidR="002368FF" w:rsidRPr="00B16823">
        <w:rPr>
          <w:color w:val="0D0D0D"/>
          <w:sz w:val="24"/>
          <w:szCs w:val="24"/>
          <w:lang w:val="fr-FR"/>
        </w:rPr>
        <w:t xml:space="preserve"> </w:t>
      </w:r>
      <w:r w:rsidR="001D1D91">
        <w:rPr>
          <w:color w:val="0D0D0D"/>
          <w:sz w:val="24"/>
          <w:szCs w:val="24"/>
          <w:lang w:val="fr-FR"/>
        </w:rPr>
        <w:t>d’accueil</w:t>
      </w:r>
      <w:r w:rsidR="001D1D91" w:rsidRPr="00B16823">
        <w:rPr>
          <w:color w:val="0D0D0D"/>
          <w:sz w:val="24"/>
          <w:szCs w:val="24"/>
          <w:lang w:val="fr-FR"/>
        </w:rPr>
        <w:t xml:space="preserve"> </w:t>
      </w:r>
      <w:r w:rsidR="002368FF">
        <w:rPr>
          <w:color w:val="0D0D0D"/>
          <w:sz w:val="24"/>
          <w:szCs w:val="24"/>
          <w:lang w:val="fr-FR"/>
        </w:rPr>
        <w:t>encadrant</w:t>
      </w:r>
      <w:r w:rsidR="00403B35">
        <w:rPr>
          <w:color w:val="0D0D0D"/>
          <w:sz w:val="24"/>
          <w:szCs w:val="24"/>
          <w:lang w:val="fr-FR"/>
        </w:rPr>
        <w:t xml:space="preserve"> le </w:t>
      </w:r>
      <w:bookmarkStart w:id="1" w:name="_Hlk202433289"/>
      <w:r w:rsidR="00403B35">
        <w:rPr>
          <w:color w:val="0D0D0D"/>
          <w:sz w:val="24"/>
          <w:szCs w:val="24"/>
          <w:lang w:val="fr-FR"/>
        </w:rPr>
        <w:t>ou la</w:t>
      </w:r>
      <w:r w:rsidR="002368FF">
        <w:rPr>
          <w:color w:val="0D0D0D"/>
          <w:sz w:val="24"/>
          <w:szCs w:val="24"/>
          <w:lang w:val="fr-FR"/>
        </w:rPr>
        <w:t xml:space="preserve"> </w:t>
      </w:r>
      <w:proofErr w:type="spellStart"/>
      <w:proofErr w:type="gramStart"/>
      <w:r w:rsidR="00403B35">
        <w:rPr>
          <w:color w:val="0D0D0D"/>
          <w:sz w:val="24"/>
          <w:szCs w:val="24"/>
          <w:lang w:val="fr-FR"/>
        </w:rPr>
        <w:t>candidat.e</w:t>
      </w:r>
      <w:proofErr w:type="spellEnd"/>
      <w:proofErr w:type="gramEnd"/>
      <w:r w:rsidRPr="00B16823">
        <w:rPr>
          <w:color w:val="0D0D0D"/>
          <w:sz w:val="24"/>
          <w:szCs w:val="24"/>
          <w:lang w:val="fr-FR"/>
        </w:rPr>
        <w:t xml:space="preserve"> </w:t>
      </w:r>
      <w:r w:rsidR="008A2C0F">
        <w:rPr>
          <w:color w:val="0D0D0D"/>
          <w:sz w:val="24"/>
          <w:szCs w:val="24"/>
          <w:lang w:val="fr-FR"/>
        </w:rPr>
        <w:t>durant son projet de fin d’études</w:t>
      </w:r>
      <w:bookmarkEnd w:id="1"/>
      <w:r w:rsidR="008A2C0F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>sera rejeté.</w:t>
      </w:r>
      <w:r w:rsidR="002368FF">
        <w:rPr>
          <w:color w:val="0D0D0D"/>
          <w:sz w:val="24"/>
          <w:szCs w:val="24"/>
          <w:lang w:val="fr-FR"/>
        </w:rPr>
        <w:t xml:space="preserve"> Un document formalisant l’autorisation de soumission de la candidature </w:t>
      </w:r>
      <w:r w:rsidR="009A75C6">
        <w:rPr>
          <w:color w:val="0D0D0D"/>
          <w:sz w:val="24"/>
          <w:szCs w:val="24"/>
          <w:lang w:val="fr-FR"/>
        </w:rPr>
        <w:t>est</w:t>
      </w:r>
      <w:r w:rsidR="002368FF">
        <w:rPr>
          <w:color w:val="0D0D0D"/>
          <w:sz w:val="24"/>
          <w:szCs w:val="24"/>
          <w:lang w:val="fr-FR"/>
        </w:rPr>
        <w:t xml:space="preserve"> fourni avec le dossier de candidature. </w:t>
      </w:r>
    </w:p>
    <w:p w14:paraId="00000010" w14:textId="490574B0" w:rsidR="00441E55" w:rsidRPr="00B16823" w:rsidRDefault="00507AEB" w:rsidP="008A2C0F">
      <w:pPr>
        <w:spacing w:before="480" w:after="240"/>
        <w:jc w:val="center"/>
        <w:rPr>
          <w:b/>
          <w:color w:val="0D0D0D"/>
          <w:sz w:val="24"/>
          <w:szCs w:val="24"/>
          <w:highlight w:val="white"/>
          <w:lang w:val="fr-FR"/>
        </w:rPr>
      </w:pPr>
      <w:r w:rsidRPr="00B16823">
        <w:rPr>
          <w:b/>
          <w:color w:val="0D0D0D"/>
          <w:sz w:val="24"/>
          <w:szCs w:val="24"/>
          <w:highlight w:val="white"/>
          <w:lang w:val="fr-FR"/>
        </w:rPr>
        <w:t>Article 3 : Sélection</w:t>
      </w:r>
    </w:p>
    <w:p w14:paraId="00000011" w14:textId="194D8270" w:rsidR="00441E55" w:rsidRPr="00B16823" w:rsidRDefault="00507AEB">
      <w:p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 xml:space="preserve">La sélection des candidats se </w:t>
      </w:r>
      <w:r w:rsidR="003751EF">
        <w:rPr>
          <w:color w:val="0D0D0D"/>
          <w:sz w:val="24"/>
          <w:szCs w:val="24"/>
          <w:lang w:val="fr-FR"/>
        </w:rPr>
        <w:t>fait</w:t>
      </w:r>
      <w:r w:rsidR="003751EF" w:rsidRPr="00B16823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>en deux temps.</w:t>
      </w:r>
    </w:p>
    <w:p w14:paraId="00000012" w14:textId="2100D8D6" w:rsidR="00441E55" w:rsidRPr="00B16823" w:rsidRDefault="00507AEB" w:rsidP="000B7B3B">
      <w:pPr>
        <w:pStyle w:val="Paragraphedeliste"/>
        <w:numPr>
          <w:ilvl w:val="0"/>
          <w:numId w:val="5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 xml:space="preserve">Les dossiers </w:t>
      </w:r>
      <w:r w:rsidR="00350E39">
        <w:rPr>
          <w:color w:val="0D0D0D"/>
          <w:sz w:val="24"/>
          <w:szCs w:val="24"/>
          <w:lang w:val="fr-FR"/>
        </w:rPr>
        <w:t>doiven</w:t>
      </w:r>
      <w:r w:rsidRPr="00B16823">
        <w:rPr>
          <w:color w:val="0D0D0D"/>
          <w:sz w:val="24"/>
          <w:szCs w:val="24"/>
          <w:lang w:val="fr-FR"/>
        </w:rPr>
        <w:t>t</w:t>
      </w:r>
      <w:r w:rsidR="00350E39">
        <w:rPr>
          <w:color w:val="0D0D0D"/>
          <w:sz w:val="24"/>
          <w:szCs w:val="24"/>
          <w:lang w:val="fr-FR"/>
        </w:rPr>
        <w:t xml:space="preserve"> être</w:t>
      </w:r>
      <w:r w:rsidRPr="00B16823">
        <w:rPr>
          <w:color w:val="0D0D0D"/>
          <w:sz w:val="24"/>
          <w:szCs w:val="24"/>
          <w:lang w:val="fr-FR"/>
        </w:rPr>
        <w:t xml:space="preserve"> envoyés sous forme informatique (fichier unique sous format </w:t>
      </w:r>
      <w:proofErr w:type="spellStart"/>
      <w:r w:rsidRPr="00B16823">
        <w:rPr>
          <w:color w:val="0D0D0D"/>
          <w:sz w:val="24"/>
          <w:szCs w:val="24"/>
          <w:lang w:val="fr-FR"/>
        </w:rPr>
        <w:t>pdf</w:t>
      </w:r>
      <w:proofErr w:type="spellEnd"/>
      <w:r w:rsidRPr="00B16823">
        <w:rPr>
          <w:color w:val="0D0D0D"/>
          <w:sz w:val="24"/>
          <w:szCs w:val="24"/>
          <w:lang w:val="fr-FR"/>
        </w:rPr>
        <w:t xml:space="preserve">) à l’adresse </w:t>
      </w:r>
      <w:r w:rsidR="009E7E85" w:rsidRPr="009E7E85">
        <w:rPr>
          <w:b/>
          <w:bCs/>
          <w:sz w:val="24"/>
          <w:szCs w:val="24"/>
          <w:lang w:val="fr-FR"/>
        </w:rPr>
        <w:t>aftes.jeunes@gmail.com</w:t>
      </w:r>
      <w:r w:rsidR="00B82798">
        <w:rPr>
          <w:b/>
          <w:bCs/>
          <w:sz w:val="24"/>
          <w:szCs w:val="24"/>
          <w:lang w:val="fr-FR"/>
        </w:rPr>
        <w:t>,</w:t>
      </w:r>
      <w:r w:rsidRPr="00B16823">
        <w:rPr>
          <w:color w:val="0D0D0D"/>
          <w:sz w:val="24"/>
          <w:szCs w:val="24"/>
          <w:lang w:val="fr-FR"/>
        </w:rPr>
        <w:t xml:space="preserve"> </w:t>
      </w:r>
      <w:r w:rsidRPr="00EB1FD1">
        <w:rPr>
          <w:b/>
          <w:bCs/>
          <w:color w:val="0D0D0D"/>
          <w:sz w:val="24"/>
          <w:szCs w:val="24"/>
          <w:lang w:val="fr-FR"/>
        </w:rPr>
        <w:t xml:space="preserve">avant le </w:t>
      </w:r>
      <w:r w:rsidR="00350E39" w:rsidRPr="00EB1FD1">
        <w:rPr>
          <w:b/>
          <w:bCs/>
          <w:color w:val="0D0D0D"/>
          <w:sz w:val="24"/>
          <w:szCs w:val="24"/>
          <w:lang w:val="fr-FR"/>
        </w:rPr>
        <w:t>1</w:t>
      </w:r>
      <w:r w:rsidR="000A6857" w:rsidRPr="00EB1FD1">
        <w:rPr>
          <w:b/>
          <w:bCs/>
          <w:color w:val="0D0D0D"/>
          <w:sz w:val="24"/>
          <w:szCs w:val="24"/>
          <w:lang w:val="fr-FR"/>
        </w:rPr>
        <w:t>7</w:t>
      </w:r>
      <w:r w:rsidRPr="00B82798">
        <w:rPr>
          <w:b/>
          <w:bCs/>
          <w:color w:val="0D0D0D"/>
          <w:sz w:val="24"/>
          <w:szCs w:val="24"/>
          <w:lang w:val="fr-FR"/>
        </w:rPr>
        <w:t>/10/202</w:t>
      </w:r>
      <w:r w:rsidR="00350E39" w:rsidRPr="00EB1FD1">
        <w:rPr>
          <w:b/>
          <w:bCs/>
          <w:color w:val="0D0D0D"/>
          <w:sz w:val="24"/>
          <w:szCs w:val="24"/>
          <w:lang w:val="fr-FR"/>
        </w:rPr>
        <w:t>5</w:t>
      </w:r>
      <w:r w:rsidRPr="00B82798">
        <w:rPr>
          <w:b/>
          <w:bCs/>
          <w:color w:val="0D0D0D"/>
          <w:sz w:val="24"/>
          <w:szCs w:val="24"/>
          <w:lang w:val="fr-FR"/>
        </w:rPr>
        <w:t xml:space="preserve"> minuit</w:t>
      </w:r>
      <w:r w:rsidRPr="00B16823">
        <w:rPr>
          <w:color w:val="0D0D0D"/>
          <w:sz w:val="24"/>
          <w:szCs w:val="24"/>
          <w:lang w:val="fr-FR"/>
        </w:rPr>
        <w:t>.</w:t>
      </w:r>
    </w:p>
    <w:p w14:paraId="00000013" w14:textId="5413D859" w:rsidR="00441E55" w:rsidRPr="00B16823" w:rsidRDefault="00507AEB" w:rsidP="000B7B3B">
      <w:pPr>
        <w:pStyle w:val="Paragraphedeliste"/>
        <w:numPr>
          <w:ilvl w:val="0"/>
          <w:numId w:val="5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rFonts w:eastAsia="Times New Roman"/>
          <w:color w:val="0D0D0D"/>
          <w:sz w:val="14"/>
          <w:szCs w:val="14"/>
          <w:lang w:val="fr-FR"/>
        </w:rPr>
      </w:pPr>
      <w:r w:rsidRPr="00B16823">
        <w:rPr>
          <w:rFonts w:eastAsia="Times New Roman"/>
          <w:color w:val="0D0D0D"/>
          <w:sz w:val="24"/>
          <w:szCs w:val="24"/>
          <w:lang w:val="fr-FR"/>
        </w:rPr>
        <w:t xml:space="preserve">Chaque dossier </w:t>
      </w:r>
      <w:r w:rsidR="00350E39">
        <w:rPr>
          <w:rFonts w:eastAsia="Times New Roman"/>
          <w:color w:val="0D0D0D"/>
          <w:sz w:val="24"/>
          <w:szCs w:val="24"/>
          <w:lang w:val="fr-FR"/>
        </w:rPr>
        <w:t>est</w:t>
      </w:r>
      <w:r w:rsidRPr="00B16823">
        <w:rPr>
          <w:rFonts w:eastAsia="Times New Roman"/>
          <w:color w:val="0D0D0D"/>
          <w:sz w:val="24"/>
          <w:szCs w:val="24"/>
          <w:lang w:val="fr-FR"/>
        </w:rPr>
        <w:t xml:space="preserve"> évalué par deux rapporteurs</w:t>
      </w:r>
      <w:r w:rsidR="00B82798">
        <w:rPr>
          <w:rFonts w:eastAsia="Times New Roman"/>
          <w:color w:val="0D0D0D"/>
          <w:sz w:val="24"/>
          <w:szCs w:val="24"/>
          <w:lang w:val="fr-FR"/>
        </w:rPr>
        <w:t> :</w:t>
      </w:r>
      <w:r w:rsidRPr="00B16823">
        <w:rPr>
          <w:rFonts w:eastAsia="Times New Roman"/>
          <w:color w:val="0D0D0D"/>
          <w:sz w:val="24"/>
          <w:szCs w:val="24"/>
          <w:lang w:val="fr-FR"/>
        </w:rPr>
        <w:t xml:space="preserve"> un rapporteur académique (chercheur, maître de conférences ou professeur des universités) et un ingénieur spécialisé dans le domaine des ouvrages souterrains</w:t>
      </w:r>
      <w:r w:rsidR="007C5A92">
        <w:rPr>
          <w:rFonts w:eastAsia="Times New Roman"/>
          <w:color w:val="0D0D0D"/>
          <w:sz w:val="24"/>
          <w:szCs w:val="24"/>
          <w:lang w:val="fr-FR"/>
        </w:rPr>
        <w:t xml:space="preserve"> et/ou de l’espace souterrain</w:t>
      </w:r>
      <w:r w:rsidRPr="00B16823">
        <w:rPr>
          <w:rFonts w:eastAsia="Times New Roman"/>
          <w:color w:val="0D0D0D"/>
          <w:sz w:val="24"/>
          <w:szCs w:val="24"/>
          <w:lang w:val="fr-FR"/>
        </w:rPr>
        <w:t>.</w:t>
      </w:r>
      <w:r w:rsidRPr="00B16823">
        <w:rPr>
          <w:rFonts w:eastAsia="Times New Roman"/>
          <w:color w:val="0D0D0D"/>
          <w:sz w:val="14"/>
          <w:szCs w:val="14"/>
          <w:lang w:val="fr-FR"/>
        </w:rPr>
        <w:t xml:space="preserve"> </w:t>
      </w:r>
    </w:p>
    <w:p w14:paraId="350C943E" w14:textId="5AB8E6DF" w:rsidR="002368FF" w:rsidRDefault="00507AEB" w:rsidP="000B7B3B">
      <w:pPr>
        <w:pStyle w:val="Paragraphedeliste"/>
        <w:numPr>
          <w:ilvl w:val="0"/>
          <w:numId w:val="5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 xml:space="preserve">L’évaluation des dossiers de candidature </w:t>
      </w:r>
      <w:r w:rsidR="003751EF">
        <w:rPr>
          <w:color w:val="0D0D0D"/>
          <w:sz w:val="24"/>
          <w:szCs w:val="24"/>
          <w:lang w:val="fr-FR"/>
        </w:rPr>
        <w:t>est</w:t>
      </w:r>
      <w:r w:rsidR="003751EF" w:rsidRPr="00B16823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>f</w:t>
      </w:r>
      <w:r w:rsidR="00350E39">
        <w:rPr>
          <w:color w:val="0D0D0D"/>
          <w:sz w:val="24"/>
          <w:szCs w:val="24"/>
          <w:lang w:val="fr-FR"/>
        </w:rPr>
        <w:t>ait</w:t>
      </w:r>
      <w:r w:rsidR="003751EF">
        <w:rPr>
          <w:color w:val="0D0D0D"/>
          <w:sz w:val="24"/>
          <w:szCs w:val="24"/>
          <w:lang w:val="fr-FR"/>
        </w:rPr>
        <w:t>e</w:t>
      </w:r>
      <w:r w:rsidRPr="00B16823">
        <w:rPr>
          <w:color w:val="0D0D0D"/>
          <w:sz w:val="24"/>
          <w:szCs w:val="24"/>
          <w:lang w:val="fr-FR"/>
        </w:rPr>
        <w:t xml:space="preserve"> sur la base d’une grille d’analyse et </w:t>
      </w:r>
      <w:r w:rsidR="003751EF">
        <w:rPr>
          <w:color w:val="0D0D0D"/>
          <w:sz w:val="24"/>
          <w:szCs w:val="24"/>
          <w:lang w:val="fr-FR"/>
        </w:rPr>
        <w:t>s’appuie sur</w:t>
      </w:r>
      <w:r w:rsidRPr="00B16823">
        <w:rPr>
          <w:color w:val="0D0D0D"/>
          <w:sz w:val="24"/>
          <w:szCs w:val="24"/>
          <w:lang w:val="fr-FR"/>
        </w:rPr>
        <w:t xml:space="preserve"> les critères </w:t>
      </w:r>
      <w:r w:rsidR="000B7B3B" w:rsidRPr="00B16823">
        <w:rPr>
          <w:color w:val="0D0D0D"/>
          <w:sz w:val="24"/>
          <w:szCs w:val="24"/>
          <w:lang w:val="fr-FR"/>
        </w:rPr>
        <w:t>suivants :</w:t>
      </w:r>
      <w:r w:rsidRPr="00B16823">
        <w:rPr>
          <w:color w:val="0D0D0D"/>
          <w:sz w:val="24"/>
          <w:szCs w:val="24"/>
          <w:lang w:val="fr-FR"/>
        </w:rPr>
        <w:t xml:space="preserve"> </w:t>
      </w:r>
    </w:p>
    <w:p w14:paraId="12B45FAD" w14:textId="4279D0C4" w:rsidR="00350E39" w:rsidRDefault="003751EF" w:rsidP="002368FF">
      <w:pPr>
        <w:pStyle w:val="Paragraphedeliste"/>
        <w:numPr>
          <w:ilvl w:val="1"/>
          <w:numId w:val="5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l</w:t>
      </w:r>
      <w:r w:rsidR="00350E39">
        <w:rPr>
          <w:color w:val="0D0D0D"/>
          <w:sz w:val="24"/>
          <w:szCs w:val="24"/>
          <w:lang w:val="fr-FR"/>
        </w:rPr>
        <w:t>a</w:t>
      </w:r>
      <w:proofErr w:type="gramEnd"/>
      <w:r w:rsidR="00350E39">
        <w:rPr>
          <w:color w:val="0D0D0D"/>
          <w:sz w:val="24"/>
          <w:szCs w:val="24"/>
          <w:lang w:val="fr-FR"/>
        </w:rPr>
        <w:t xml:space="preserve"> </w:t>
      </w:r>
      <w:r w:rsidR="00507AEB" w:rsidRPr="00B16823">
        <w:rPr>
          <w:color w:val="0D0D0D"/>
          <w:sz w:val="24"/>
          <w:szCs w:val="24"/>
          <w:lang w:val="fr-FR"/>
        </w:rPr>
        <w:t xml:space="preserve">qualité scientifique et technique du travail (dont </w:t>
      </w:r>
      <w:r w:rsidR="00EB1FD1">
        <w:rPr>
          <w:color w:val="0D0D0D"/>
          <w:sz w:val="24"/>
          <w:szCs w:val="24"/>
          <w:lang w:val="fr-FR"/>
        </w:rPr>
        <w:t>le caractère innovant</w:t>
      </w:r>
      <w:r w:rsidR="00507AEB" w:rsidRPr="00B16823">
        <w:rPr>
          <w:color w:val="0D0D0D"/>
          <w:sz w:val="24"/>
          <w:szCs w:val="24"/>
          <w:lang w:val="fr-FR"/>
        </w:rPr>
        <w:t>)</w:t>
      </w:r>
      <w:r w:rsidR="00350E39">
        <w:rPr>
          <w:color w:val="0D0D0D"/>
          <w:sz w:val="24"/>
          <w:szCs w:val="24"/>
          <w:lang w:val="fr-FR"/>
        </w:rPr>
        <w:t> ;</w:t>
      </w:r>
    </w:p>
    <w:p w14:paraId="282C194A" w14:textId="4C73F19B" w:rsidR="00B16823" w:rsidRDefault="003751EF" w:rsidP="002368FF">
      <w:pPr>
        <w:pStyle w:val="Paragraphedeliste"/>
        <w:numPr>
          <w:ilvl w:val="1"/>
          <w:numId w:val="5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l</w:t>
      </w:r>
      <w:r w:rsidR="00350E39">
        <w:rPr>
          <w:color w:val="0D0D0D"/>
          <w:sz w:val="24"/>
          <w:szCs w:val="24"/>
          <w:lang w:val="fr-FR"/>
        </w:rPr>
        <w:t>a</w:t>
      </w:r>
      <w:proofErr w:type="gramEnd"/>
      <w:r w:rsidR="00350E39">
        <w:rPr>
          <w:color w:val="0D0D0D"/>
          <w:sz w:val="24"/>
          <w:szCs w:val="24"/>
          <w:lang w:val="fr-FR"/>
        </w:rPr>
        <w:t xml:space="preserve"> mise en perspective </w:t>
      </w:r>
      <w:r w:rsidR="00350E39" w:rsidRPr="00EB1FD1">
        <w:rPr>
          <w:color w:val="0D0D0D"/>
          <w:sz w:val="24"/>
          <w:szCs w:val="24"/>
          <w:lang w:val="fr-FR"/>
        </w:rPr>
        <w:t>des enjeux de la mission vis-à-vis des transitions (écologique, énergétique, numérique,…) et/ou de la résilience des territoires et des villes vis-à-vis du changement climatique</w:t>
      </w:r>
      <w:r w:rsidR="00350E39">
        <w:rPr>
          <w:color w:val="0D0D0D"/>
          <w:sz w:val="24"/>
          <w:szCs w:val="24"/>
          <w:lang w:val="fr-FR"/>
        </w:rPr>
        <w:t> ;</w:t>
      </w:r>
    </w:p>
    <w:p w14:paraId="143E814F" w14:textId="158CF0C4" w:rsidR="00350E39" w:rsidRDefault="00EB1FD1" w:rsidP="00EB1FD1">
      <w:pPr>
        <w:pStyle w:val="Paragraphedeliste"/>
        <w:numPr>
          <w:ilvl w:val="1"/>
          <w:numId w:val="5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l</w:t>
      </w:r>
      <w:r w:rsidR="00350E39">
        <w:rPr>
          <w:color w:val="0D0D0D"/>
          <w:sz w:val="24"/>
          <w:szCs w:val="24"/>
          <w:lang w:val="fr-FR"/>
        </w:rPr>
        <w:t>a</w:t>
      </w:r>
      <w:proofErr w:type="gramEnd"/>
      <w:r w:rsidR="00350E39">
        <w:rPr>
          <w:color w:val="0D0D0D"/>
          <w:sz w:val="24"/>
          <w:szCs w:val="24"/>
          <w:lang w:val="fr-FR"/>
        </w:rPr>
        <w:t xml:space="preserve"> qualité écrite de la note de </w:t>
      </w:r>
      <w:r w:rsidR="00CA3570">
        <w:rPr>
          <w:color w:val="0D0D0D"/>
          <w:sz w:val="24"/>
          <w:szCs w:val="24"/>
          <w:lang w:val="fr-FR"/>
        </w:rPr>
        <w:t>présentation</w:t>
      </w:r>
      <w:r w:rsidR="00350E39">
        <w:rPr>
          <w:color w:val="0D0D0D"/>
          <w:sz w:val="24"/>
          <w:szCs w:val="24"/>
          <w:lang w:val="fr-FR"/>
        </w:rPr>
        <w:t>.</w:t>
      </w:r>
    </w:p>
    <w:p w14:paraId="00000018" w14:textId="6DCD46BF" w:rsidR="00441E55" w:rsidRPr="00B16823" w:rsidRDefault="00507AEB" w:rsidP="00B16823">
      <w:pPr>
        <w:pStyle w:val="Paragraphedeliste"/>
        <w:numPr>
          <w:ilvl w:val="0"/>
          <w:numId w:val="5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>Le</w:t>
      </w:r>
      <w:r w:rsidR="00350E39">
        <w:rPr>
          <w:color w:val="0D0D0D"/>
          <w:sz w:val="24"/>
          <w:szCs w:val="24"/>
          <w:lang w:val="fr-FR"/>
        </w:rPr>
        <w:t xml:space="preserve"> président</w:t>
      </w:r>
      <w:r w:rsidR="00B82798">
        <w:rPr>
          <w:color w:val="0D0D0D"/>
          <w:sz w:val="24"/>
          <w:szCs w:val="24"/>
          <w:lang w:val="fr-FR"/>
        </w:rPr>
        <w:t xml:space="preserve"> du</w:t>
      </w:r>
      <w:r w:rsidRPr="00B16823">
        <w:rPr>
          <w:color w:val="0D0D0D"/>
          <w:sz w:val="24"/>
          <w:szCs w:val="24"/>
          <w:lang w:val="fr-FR"/>
        </w:rPr>
        <w:t xml:space="preserve"> jury </w:t>
      </w:r>
      <w:r w:rsidR="00350E39">
        <w:rPr>
          <w:color w:val="0D0D0D"/>
          <w:sz w:val="24"/>
          <w:szCs w:val="24"/>
          <w:lang w:val="fr-FR"/>
        </w:rPr>
        <w:t xml:space="preserve">et les rapporteurs </w:t>
      </w:r>
      <w:r w:rsidRPr="00B16823">
        <w:rPr>
          <w:color w:val="0D0D0D"/>
          <w:sz w:val="24"/>
          <w:szCs w:val="24"/>
          <w:lang w:val="fr-FR"/>
        </w:rPr>
        <w:t>se ré</w:t>
      </w:r>
      <w:r w:rsidR="00B16823">
        <w:rPr>
          <w:color w:val="0D0D0D"/>
          <w:sz w:val="24"/>
          <w:szCs w:val="24"/>
          <w:lang w:val="fr-FR"/>
        </w:rPr>
        <w:t>uni</w:t>
      </w:r>
      <w:r w:rsidR="00350E39">
        <w:rPr>
          <w:color w:val="0D0D0D"/>
          <w:sz w:val="24"/>
          <w:szCs w:val="24"/>
          <w:lang w:val="fr-FR"/>
        </w:rPr>
        <w:t>ssent</w:t>
      </w:r>
      <w:r w:rsidR="00B16823">
        <w:rPr>
          <w:color w:val="0D0D0D"/>
          <w:sz w:val="24"/>
          <w:szCs w:val="24"/>
          <w:lang w:val="fr-FR"/>
        </w:rPr>
        <w:t xml:space="preserve"> en distanciel le </w:t>
      </w:r>
      <w:r w:rsidR="000A6857">
        <w:rPr>
          <w:color w:val="0D0D0D"/>
          <w:sz w:val="24"/>
          <w:szCs w:val="24"/>
          <w:lang w:val="fr-FR"/>
        </w:rPr>
        <w:t>07</w:t>
      </w:r>
      <w:r w:rsidRPr="000A6857">
        <w:rPr>
          <w:color w:val="0D0D0D"/>
          <w:sz w:val="24"/>
          <w:szCs w:val="24"/>
          <w:lang w:val="fr-FR"/>
        </w:rPr>
        <w:t>/11/202</w:t>
      </w:r>
      <w:r w:rsidR="00350E39" w:rsidRPr="000A6857">
        <w:rPr>
          <w:color w:val="0D0D0D"/>
          <w:sz w:val="24"/>
          <w:szCs w:val="24"/>
          <w:lang w:val="fr-FR"/>
        </w:rPr>
        <w:t>5</w:t>
      </w:r>
      <w:r w:rsidRPr="00B16823">
        <w:rPr>
          <w:color w:val="0D0D0D"/>
          <w:sz w:val="24"/>
          <w:szCs w:val="24"/>
          <w:lang w:val="fr-FR"/>
        </w:rPr>
        <w:t xml:space="preserve"> pour désigner </w:t>
      </w:r>
      <w:r w:rsidR="00B16823">
        <w:rPr>
          <w:color w:val="0D0D0D"/>
          <w:sz w:val="24"/>
          <w:szCs w:val="24"/>
          <w:lang w:val="fr-FR"/>
        </w:rPr>
        <w:t>trois</w:t>
      </w:r>
      <w:r w:rsidRPr="00B16823">
        <w:rPr>
          <w:color w:val="0D0D0D"/>
          <w:sz w:val="24"/>
          <w:szCs w:val="24"/>
          <w:lang w:val="fr-FR"/>
        </w:rPr>
        <w:t xml:space="preserve"> finalistes, sur la base des évaluations réalisées par les rapporteurs.</w:t>
      </w:r>
    </w:p>
    <w:p w14:paraId="0000001A" w14:textId="33BC3FCB" w:rsidR="00441E55" w:rsidRPr="00B16823" w:rsidRDefault="00507AEB" w:rsidP="000B7B3B">
      <w:pPr>
        <w:pStyle w:val="Paragraphedeliste"/>
        <w:numPr>
          <w:ilvl w:val="0"/>
          <w:numId w:val="5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 xml:space="preserve">Les </w:t>
      </w:r>
      <w:r w:rsidR="008308A3">
        <w:rPr>
          <w:color w:val="0D0D0D"/>
          <w:sz w:val="24"/>
          <w:szCs w:val="24"/>
          <w:lang w:val="fr-FR"/>
        </w:rPr>
        <w:t>trois</w:t>
      </w:r>
      <w:r w:rsidRPr="00B16823">
        <w:rPr>
          <w:color w:val="0D0D0D"/>
          <w:sz w:val="24"/>
          <w:szCs w:val="24"/>
          <w:lang w:val="fr-FR"/>
        </w:rPr>
        <w:t xml:space="preserve"> finalistes sont </w:t>
      </w:r>
      <w:proofErr w:type="spellStart"/>
      <w:r w:rsidRPr="00B16823">
        <w:rPr>
          <w:color w:val="0D0D0D"/>
          <w:sz w:val="24"/>
          <w:szCs w:val="24"/>
          <w:lang w:val="fr-FR"/>
        </w:rPr>
        <w:t>convoqué</w:t>
      </w:r>
      <w:r w:rsidR="006740D2">
        <w:rPr>
          <w:color w:val="0D0D0D"/>
          <w:sz w:val="24"/>
          <w:szCs w:val="24"/>
          <w:lang w:val="fr-FR"/>
        </w:rPr>
        <w:t>.</w:t>
      </w:r>
      <w:proofErr w:type="gramStart"/>
      <w:r w:rsidR="006740D2">
        <w:rPr>
          <w:color w:val="0D0D0D"/>
          <w:sz w:val="24"/>
          <w:szCs w:val="24"/>
          <w:lang w:val="fr-FR"/>
        </w:rPr>
        <w:t>e.</w:t>
      </w:r>
      <w:r w:rsidRPr="00B16823">
        <w:rPr>
          <w:color w:val="0D0D0D"/>
          <w:sz w:val="24"/>
          <w:szCs w:val="24"/>
          <w:lang w:val="fr-FR"/>
        </w:rPr>
        <w:t>s</w:t>
      </w:r>
      <w:proofErr w:type="spellEnd"/>
      <w:proofErr w:type="gramEnd"/>
      <w:r w:rsidRPr="00B16823">
        <w:rPr>
          <w:color w:val="0D0D0D"/>
          <w:sz w:val="24"/>
          <w:szCs w:val="24"/>
          <w:lang w:val="fr-FR"/>
        </w:rPr>
        <w:t xml:space="preserve"> à la phase finale</w:t>
      </w:r>
      <w:r w:rsidR="00403B35">
        <w:rPr>
          <w:color w:val="0D0D0D"/>
          <w:sz w:val="24"/>
          <w:szCs w:val="24"/>
          <w:lang w:val="fr-FR"/>
        </w:rPr>
        <w:t>,</w:t>
      </w:r>
      <w:r w:rsidRPr="00B16823">
        <w:rPr>
          <w:color w:val="0D0D0D"/>
          <w:sz w:val="24"/>
          <w:szCs w:val="24"/>
          <w:lang w:val="fr-FR"/>
        </w:rPr>
        <w:t xml:space="preserve"> </w:t>
      </w:r>
      <w:r w:rsidR="00EB1FD1">
        <w:rPr>
          <w:color w:val="0D0D0D"/>
          <w:sz w:val="24"/>
          <w:szCs w:val="24"/>
          <w:lang w:val="fr-FR"/>
        </w:rPr>
        <w:t>programm</w:t>
      </w:r>
      <w:r w:rsidR="00CA3570">
        <w:rPr>
          <w:color w:val="0D0D0D"/>
          <w:sz w:val="24"/>
          <w:szCs w:val="24"/>
          <w:lang w:val="fr-FR"/>
        </w:rPr>
        <w:t>ée</w:t>
      </w:r>
      <w:r w:rsidRPr="00B16823">
        <w:rPr>
          <w:color w:val="0D0D0D"/>
          <w:sz w:val="24"/>
          <w:szCs w:val="24"/>
          <w:lang w:val="fr-FR"/>
        </w:rPr>
        <w:t xml:space="preserve"> </w:t>
      </w:r>
      <w:r w:rsidR="000A6857">
        <w:rPr>
          <w:color w:val="0D0D0D"/>
          <w:sz w:val="24"/>
          <w:szCs w:val="24"/>
          <w:lang w:val="fr-FR"/>
        </w:rPr>
        <w:t>entre le 24 et le 28</w:t>
      </w:r>
      <w:r w:rsidR="00B82798">
        <w:rPr>
          <w:color w:val="0D0D0D"/>
          <w:sz w:val="24"/>
          <w:szCs w:val="24"/>
          <w:lang w:val="fr-FR"/>
        </w:rPr>
        <w:t>/11/2025</w:t>
      </w:r>
      <w:r w:rsidRPr="00B16823">
        <w:rPr>
          <w:color w:val="0D0D0D"/>
          <w:sz w:val="24"/>
          <w:szCs w:val="24"/>
          <w:lang w:val="fr-FR"/>
        </w:rPr>
        <w:t xml:space="preserve">. Cette phase finale </w:t>
      </w:r>
      <w:r w:rsidR="00CA3570">
        <w:rPr>
          <w:color w:val="0D0D0D"/>
          <w:sz w:val="24"/>
          <w:szCs w:val="24"/>
          <w:lang w:val="fr-FR"/>
        </w:rPr>
        <w:t>consiste en</w:t>
      </w:r>
      <w:r w:rsidRPr="00B16823">
        <w:rPr>
          <w:color w:val="0D0D0D"/>
          <w:sz w:val="24"/>
          <w:szCs w:val="24"/>
          <w:lang w:val="fr-FR"/>
        </w:rPr>
        <w:t xml:space="preserve"> une </w:t>
      </w:r>
      <w:r w:rsidR="00B82798">
        <w:rPr>
          <w:color w:val="0D0D0D"/>
          <w:sz w:val="24"/>
          <w:szCs w:val="24"/>
          <w:lang w:val="fr-FR"/>
        </w:rPr>
        <w:t>intervention</w:t>
      </w:r>
      <w:r w:rsidR="00B82798" w:rsidRPr="00B16823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 xml:space="preserve">orale devant le jury. Cette </w:t>
      </w:r>
      <w:r w:rsidR="00B82798">
        <w:rPr>
          <w:color w:val="0D0D0D"/>
          <w:sz w:val="24"/>
          <w:szCs w:val="24"/>
          <w:lang w:val="fr-FR"/>
        </w:rPr>
        <w:t>intervention</w:t>
      </w:r>
      <w:r w:rsidR="00B82798" w:rsidRPr="00B16823">
        <w:rPr>
          <w:color w:val="0D0D0D"/>
          <w:sz w:val="24"/>
          <w:szCs w:val="24"/>
          <w:lang w:val="fr-FR"/>
        </w:rPr>
        <w:t xml:space="preserve"> </w:t>
      </w:r>
      <w:r w:rsidR="00350E39">
        <w:rPr>
          <w:color w:val="0D0D0D"/>
          <w:sz w:val="24"/>
          <w:szCs w:val="24"/>
          <w:lang w:val="fr-FR"/>
        </w:rPr>
        <w:t>est</w:t>
      </w:r>
      <w:r w:rsidRPr="00B16823">
        <w:rPr>
          <w:color w:val="0D0D0D"/>
          <w:sz w:val="24"/>
          <w:szCs w:val="24"/>
          <w:lang w:val="fr-FR"/>
        </w:rPr>
        <w:t xml:space="preserve"> réalisée en distanciel</w:t>
      </w:r>
      <w:r w:rsidR="006740D2">
        <w:rPr>
          <w:color w:val="0D0D0D"/>
          <w:sz w:val="24"/>
          <w:szCs w:val="24"/>
          <w:lang w:val="fr-FR"/>
        </w:rPr>
        <w:t xml:space="preserve"> </w:t>
      </w:r>
      <w:r w:rsidR="00CA3570">
        <w:rPr>
          <w:color w:val="0D0D0D"/>
          <w:sz w:val="24"/>
          <w:szCs w:val="24"/>
          <w:lang w:val="fr-FR"/>
        </w:rPr>
        <w:t>et</w:t>
      </w:r>
      <w:r w:rsidR="006740D2">
        <w:rPr>
          <w:color w:val="0D0D0D"/>
          <w:sz w:val="24"/>
          <w:szCs w:val="24"/>
          <w:lang w:val="fr-FR"/>
        </w:rPr>
        <w:t xml:space="preserve"> chaque finaliste </w:t>
      </w:r>
      <w:r w:rsidR="00350E39">
        <w:rPr>
          <w:color w:val="0D0D0D"/>
          <w:sz w:val="24"/>
          <w:szCs w:val="24"/>
          <w:lang w:val="fr-FR"/>
        </w:rPr>
        <w:t>doit</w:t>
      </w:r>
      <w:r w:rsidR="00350E39" w:rsidRPr="00B16823">
        <w:rPr>
          <w:color w:val="0D0D0D"/>
          <w:sz w:val="24"/>
          <w:szCs w:val="24"/>
          <w:lang w:val="fr-FR"/>
        </w:rPr>
        <w:t xml:space="preserve"> </w:t>
      </w:r>
      <w:r w:rsidR="00CA3570">
        <w:rPr>
          <w:color w:val="0D0D0D"/>
          <w:sz w:val="24"/>
          <w:szCs w:val="24"/>
          <w:lang w:val="fr-FR"/>
        </w:rPr>
        <w:t>dérouler</w:t>
      </w:r>
      <w:r w:rsidR="00CA3570" w:rsidRPr="00B16823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>une présentation de quinze</w:t>
      </w:r>
      <w:r w:rsidR="00B82798">
        <w:rPr>
          <w:color w:val="0D0D0D"/>
          <w:sz w:val="24"/>
          <w:szCs w:val="24"/>
          <w:lang w:val="fr-FR"/>
        </w:rPr>
        <w:t xml:space="preserve"> (15)</w:t>
      </w:r>
      <w:r w:rsidRPr="00B16823">
        <w:rPr>
          <w:color w:val="0D0D0D"/>
          <w:sz w:val="24"/>
          <w:szCs w:val="24"/>
          <w:lang w:val="fr-FR"/>
        </w:rPr>
        <w:t xml:space="preserve"> </w:t>
      </w:r>
      <w:r w:rsidR="00237F92" w:rsidRPr="00B16823">
        <w:rPr>
          <w:color w:val="0D0D0D"/>
          <w:sz w:val="24"/>
          <w:szCs w:val="24"/>
          <w:lang w:val="fr-FR"/>
        </w:rPr>
        <w:t>minutes suivies</w:t>
      </w:r>
      <w:r w:rsidRPr="00B16823">
        <w:rPr>
          <w:color w:val="0D0D0D"/>
          <w:sz w:val="24"/>
          <w:szCs w:val="24"/>
          <w:lang w:val="fr-FR"/>
        </w:rPr>
        <w:t xml:space="preserve"> d’un échange avec le jury de vingt</w:t>
      </w:r>
      <w:r w:rsidR="00B82798">
        <w:rPr>
          <w:color w:val="0D0D0D"/>
          <w:sz w:val="24"/>
          <w:szCs w:val="24"/>
          <w:lang w:val="fr-FR"/>
        </w:rPr>
        <w:t xml:space="preserve"> (20)</w:t>
      </w:r>
      <w:r w:rsidRPr="00B16823">
        <w:rPr>
          <w:color w:val="0D0D0D"/>
          <w:sz w:val="24"/>
          <w:szCs w:val="24"/>
          <w:lang w:val="fr-FR"/>
        </w:rPr>
        <w:t xml:space="preserve"> minutes. </w:t>
      </w:r>
      <w:r w:rsidR="00403B35">
        <w:rPr>
          <w:color w:val="0D0D0D"/>
          <w:sz w:val="24"/>
          <w:szCs w:val="24"/>
          <w:lang w:val="fr-FR"/>
        </w:rPr>
        <w:t>Il est</w:t>
      </w:r>
      <w:r w:rsidRPr="00B16823">
        <w:rPr>
          <w:color w:val="0D0D0D"/>
          <w:sz w:val="24"/>
          <w:szCs w:val="24"/>
          <w:lang w:val="fr-FR"/>
        </w:rPr>
        <w:t xml:space="preserve"> fortement recommandé que la présentation soit faite en français, </w:t>
      </w:r>
      <w:r w:rsidR="00403B35">
        <w:rPr>
          <w:color w:val="0D0D0D"/>
          <w:sz w:val="24"/>
          <w:szCs w:val="24"/>
          <w:lang w:val="fr-FR"/>
        </w:rPr>
        <w:t xml:space="preserve">toutefois </w:t>
      </w:r>
      <w:r w:rsidRPr="00B16823">
        <w:rPr>
          <w:color w:val="0D0D0D"/>
          <w:sz w:val="24"/>
          <w:szCs w:val="24"/>
          <w:lang w:val="fr-FR"/>
        </w:rPr>
        <w:t>le jury accepte les présentations en anglais</w:t>
      </w:r>
      <w:r w:rsidRPr="00B16823">
        <w:rPr>
          <w:lang w:val="fr-FR"/>
        </w:rPr>
        <w:t>.</w:t>
      </w:r>
      <w:r w:rsidRPr="00B16823">
        <w:rPr>
          <w:color w:val="0D0D0D"/>
          <w:sz w:val="24"/>
          <w:szCs w:val="24"/>
          <w:lang w:val="fr-FR"/>
        </w:rPr>
        <w:t xml:space="preserve"> Les dossiers des finalistes </w:t>
      </w:r>
      <w:r w:rsidR="00350E39">
        <w:rPr>
          <w:color w:val="0D0D0D"/>
          <w:sz w:val="24"/>
          <w:szCs w:val="24"/>
          <w:lang w:val="fr-FR"/>
        </w:rPr>
        <w:t>sont</w:t>
      </w:r>
      <w:r w:rsidR="00350E39" w:rsidRPr="00B16823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 xml:space="preserve">transmis </w:t>
      </w:r>
      <w:r w:rsidR="00CA3570">
        <w:rPr>
          <w:color w:val="0D0D0D"/>
          <w:sz w:val="24"/>
          <w:szCs w:val="24"/>
          <w:lang w:val="fr-FR"/>
        </w:rPr>
        <w:t>aux</w:t>
      </w:r>
      <w:r w:rsidRPr="00B16823">
        <w:rPr>
          <w:color w:val="0D0D0D"/>
          <w:sz w:val="24"/>
          <w:szCs w:val="24"/>
          <w:lang w:val="fr-FR"/>
        </w:rPr>
        <w:t xml:space="preserve"> membres du jury au moins </w:t>
      </w:r>
      <w:r w:rsidR="007C5A92">
        <w:rPr>
          <w:color w:val="0D0D0D"/>
          <w:sz w:val="24"/>
          <w:szCs w:val="24"/>
          <w:lang w:val="fr-FR"/>
        </w:rPr>
        <w:t>dix</w:t>
      </w:r>
      <w:r w:rsidR="00B82798">
        <w:rPr>
          <w:color w:val="0D0D0D"/>
          <w:sz w:val="24"/>
          <w:szCs w:val="24"/>
          <w:lang w:val="fr-FR"/>
        </w:rPr>
        <w:t xml:space="preserve"> (10)</w:t>
      </w:r>
      <w:r w:rsidRPr="00B16823">
        <w:rPr>
          <w:color w:val="0D0D0D"/>
          <w:sz w:val="24"/>
          <w:szCs w:val="24"/>
          <w:lang w:val="fr-FR"/>
        </w:rPr>
        <w:t xml:space="preserve"> jours avant </w:t>
      </w:r>
      <w:r w:rsidR="00B82798">
        <w:rPr>
          <w:color w:val="0D0D0D"/>
          <w:sz w:val="24"/>
          <w:szCs w:val="24"/>
          <w:lang w:val="fr-FR"/>
        </w:rPr>
        <w:t>l’intervention</w:t>
      </w:r>
      <w:r w:rsidR="00B82798" w:rsidRPr="00B16823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>orale.</w:t>
      </w:r>
    </w:p>
    <w:p w14:paraId="2ADCB9AB" w14:textId="30B83392" w:rsidR="00EE71A6" w:rsidRDefault="00507AEB" w:rsidP="00EE71A6">
      <w:pPr>
        <w:pStyle w:val="Paragraphedeliste"/>
        <w:numPr>
          <w:ilvl w:val="0"/>
          <w:numId w:val="5"/>
        </w:numPr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 xml:space="preserve">Au terme des auditions, le jury désigne le </w:t>
      </w:r>
      <w:r w:rsidR="009E7E85">
        <w:rPr>
          <w:color w:val="0D0D0D"/>
          <w:sz w:val="24"/>
          <w:szCs w:val="24"/>
          <w:lang w:val="fr-FR"/>
        </w:rPr>
        <w:t xml:space="preserve">ou la </w:t>
      </w:r>
      <w:proofErr w:type="spellStart"/>
      <w:proofErr w:type="gramStart"/>
      <w:r w:rsidRPr="00B16823">
        <w:rPr>
          <w:color w:val="0D0D0D"/>
          <w:sz w:val="24"/>
          <w:szCs w:val="24"/>
          <w:lang w:val="fr-FR"/>
        </w:rPr>
        <w:t>lauréat</w:t>
      </w:r>
      <w:r w:rsidR="009E7E85">
        <w:rPr>
          <w:color w:val="0D0D0D"/>
          <w:sz w:val="24"/>
          <w:szCs w:val="24"/>
          <w:lang w:val="fr-FR"/>
        </w:rPr>
        <w:t>.e</w:t>
      </w:r>
      <w:proofErr w:type="spellEnd"/>
      <w:proofErr w:type="gramEnd"/>
      <w:r w:rsidR="00A670FD">
        <w:rPr>
          <w:color w:val="0D0D0D"/>
          <w:sz w:val="24"/>
          <w:szCs w:val="24"/>
          <w:lang w:val="fr-FR"/>
        </w:rPr>
        <w:t xml:space="preserve"> </w:t>
      </w:r>
      <w:r w:rsidR="00B16823" w:rsidRPr="00B16823">
        <w:rPr>
          <w:color w:val="0D0D0D"/>
          <w:sz w:val="24"/>
          <w:szCs w:val="24"/>
          <w:lang w:val="fr-FR"/>
        </w:rPr>
        <w:t>du prix</w:t>
      </w:r>
      <w:r w:rsidRPr="00B16823">
        <w:rPr>
          <w:color w:val="0D0D0D"/>
          <w:sz w:val="24"/>
          <w:szCs w:val="24"/>
          <w:lang w:val="fr-FR"/>
        </w:rPr>
        <w:t>.</w:t>
      </w:r>
    </w:p>
    <w:p w14:paraId="259F3DE9" w14:textId="77777777" w:rsidR="00EE71A6" w:rsidRPr="00EE71A6" w:rsidRDefault="00EE71A6" w:rsidP="00EE71A6">
      <w:pPr>
        <w:pStyle w:val="Paragraphedeliste"/>
        <w:shd w:val="clear" w:color="auto" w:fill="FFFFFF"/>
        <w:spacing w:before="120" w:after="120"/>
        <w:contextualSpacing w:val="0"/>
        <w:jc w:val="both"/>
        <w:rPr>
          <w:color w:val="0D0D0D"/>
          <w:sz w:val="24"/>
          <w:szCs w:val="24"/>
          <w:lang w:val="fr-FR"/>
        </w:rPr>
      </w:pPr>
    </w:p>
    <w:p w14:paraId="0000001D" w14:textId="693FE13E" w:rsidR="00441E55" w:rsidRPr="000B7B3B" w:rsidRDefault="00507AEB" w:rsidP="00EE71A6">
      <w:pPr>
        <w:spacing w:before="720" w:after="240"/>
        <w:jc w:val="center"/>
        <w:rPr>
          <w:b/>
          <w:color w:val="0D0D0D"/>
          <w:sz w:val="24"/>
          <w:szCs w:val="24"/>
          <w:highlight w:val="white"/>
          <w:lang w:val="fr-FR"/>
        </w:rPr>
      </w:pPr>
      <w:r w:rsidRPr="000B7B3B">
        <w:rPr>
          <w:b/>
          <w:color w:val="0D0D0D"/>
          <w:sz w:val="24"/>
          <w:szCs w:val="24"/>
          <w:highlight w:val="white"/>
          <w:lang w:val="fr-FR"/>
        </w:rPr>
        <w:lastRenderedPageBreak/>
        <w:t>Article 4 : Désignation des rapporteurs et constitution du jury du concours</w:t>
      </w:r>
    </w:p>
    <w:p w14:paraId="0000001E" w14:textId="2FF59C82" w:rsidR="00441E55" w:rsidRPr="00B16823" w:rsidRDefault="00507AEB" w:rsidP="00B16823">
      <w:pPr>
        <w:pStyle w:val="Paragraphedeliste"/>
        <w:numPr>
          <w:ilvl w:val="0"/>
          <w:numId w:val="7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>Les rapporteurs (chercheur, maître de conférences ou professeur des universités, ingénieur spécialisé dans le domaine des ouvrages souterrains</w:t>
      </w:r>
      <w:r w:rsidR="007C5A92">
        <w:rPr>
          <w:color w:val="0D0D0D"/>
          <w:sz w:val="24"/>
          <w:szCs w:val="24"/>
          <w:lang w:val="fr-FR"/>
        </w:rPr>
        <w:t xml:space="preserve"> et/ou de l’espace souterrain</w:t>
      </w:r>
      <w:r w:rsidRPr="00B16823">
        <w:rPr>
          <w:color w:val="0D0D0D"/>
          <w:sz w:val="24"/>
          <w:szCs w:val="24"/>
          <w:lang w:val="fr-FR"/>
        </w:rPr>
        <w:t xml:space="preserve">) sont nommés par les comités Education et Jeunes </w:t>
      </w:r>
      <w:r w:rsidR="0097316C">
        <w:rPr>
          <w:color w:val="0D0D0D"/>
          <w:sz w:val="24"/>
          <w:szCs w:val="24"/>
          <w:lang w:val="fr-FR"/>
        </w:rPr>
        <w:t xml:space="preserve">Membres </w:t>
      </w:r>
      <w:r w:rsidRPr="00B16823">
        <w:rPr>
          <w:color w:val="0D0D0D"/>
          <w:sz w:val="24"/>
          <w:szCs w:val="24"/>
          <w:lang w:val="fr-FR"/>
        </w:rPr>
        <w:t>de l’AFTES.</w:t>
      </w:r>
    </w:p>
    <w:p w14:paraId="0000001F" w14:textId="71D41C02" w:rsidR="00441E55" w:rsidRPr="00B16823" w:rsidRDefault="00507AEB" w:rsidP="00B16823">
      <w:pPr>
        <w:pStyle w:val="Paragraphedeliste"/>
        <w:numPr>
          <w:ilvl w:val="0"/>
          <w:numId w:val="7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B16823">
        <w:rPr>
          <w:color w:val="0D0D0D"/>
          <w:sz w:val="24"/>
          <w:szCs w:val="24"/>
          <w:lang w:val="fr-FR"/>
        </w:rPr>
        <w:t xml:space="preserve">Le jury du concours </w:t>
      </w:r>
      <w:r w:rsidR="00AF5748">
        <w:rPr>
          <w:color w:val="0D0D0D"/>
          <w:sz w:val="24"/>
          <w:szCs w:val="24"/>
          <w:lang w:val="fr-FR"/>
        </w:rPr>
        <w:t>est</w:t>
      </w:r>
      <w:r w:rsidR="00AF5748" w:rsidRPr="00B16823">
        <w:rPr>
          <w:color w:val="0D0D0D"/>
          <w:sz w:val="24"/>
          <w:szCs w:val="24"/>
          <w:lang w:val="fr-FR"/>
        </w:rPr>
        <w:t xml:space="preserve"> </w:t>
      </w:r>
      <w:r w:rsidRPr="00B16823">
        <w:rPr>
          <w:color w:val="0D0D0D"/>
          <w:sz w:val="24"/>
          <w:szCs w:val="24"/>
          <w:lang w:val="fr-FR"/>
        </w:rPr>
        <w:t>composé de :</w:t>
      </w:r>
    </w:p>
    <w:p w14:paraId="00000020" w14:textId="1AEC0A09" w:rsidR="00441E55" w:rsidRPr="00B16823" w:rsidRDefault="00B82798" w:rsidP="00B16823">
      <w:pPr>
        <w:pStyle w:val="Paragraphedeliste"/>
        <w:numPr>
          <w:ilvl w:val="0"/>
          <w:numId w:val="8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t</w:t>
      </w:r>
      <w:r w:rsidR="00507AEB" w:rsidRPr="00B16823">
        <w:rPr>
          <w:color w:val="0D0D0D"/>
          <w:sz w:val="24"/>
          <w:szCs w:val="24"/>
          <w:lang w:val="fr-FR"/>
        </w:rPr>
        <w:t>rois</w:t>
      </w:r>
      <w:proofErr w:type="gramEnd"/>
      <w:r w:rsidR="00507AEB" w:rsidRPr="00B16823">
        <w:rPr>
          <w:color w:val="0D0D0D"/>
          <w:sz w:val="24"/>
          <w:szCs w:val="24"/>
          <w:lang w:val="fr-FR"/>
        </w:rPr>
        <w:t xml:space="preserve"> personnalités de l’AFTES (membres du </w:t>
      </w:r>
      <w:r w:rsidR="00CA3570">
        <w:rPr>
          <w:color w:val="0D0D0D"/>
          <w:sz w:val="24"/>
          <w:szCs w:val="24"/>
          <w:lang w:val="fr-FR"/>
        </w:rPr>
        <w:t>B</w:t>
      </w:r>
      <w:r w:rsidR="00507AEB" w:rsidRPr="00B16823">
        <w:rPr>
          <w:color w:val="0D0D0D"/>
          <w:sz w:val="24"/>
          <w:szCs w:val="24"/>
          <w:lang w:val="fr-FR"/>
        </w:rPr>
        <w:t>ureau ou membre du Conseil d’Administration) dont l’une assurera la présidence du jury</w:t>
      </w:r>
      <w:r w:rsidR="006740D2">
        <w:rPr>
          <w:color w:val="0D0D0D"/>
          <w:sz w:val="24"/>
          <w:szCs w:val="24"/>
          <w:lang w:val="fr-FR"/>
        </w:rPr>
        <w:t> ;</w:t>
      </w:r>
    </w:p>
    <w:p w14:paraId="00000021" w14:textId="0007BC73" w:rsidR="00441E55" w:rsidRPr="00B16823" w:rsidRDefault="00B82798" w:rsidP="000B7B3B">
      <w:pPr>
        <w:pStyle w:val="Paragraphedeliste"/>
        <w:numPr>
          <w:ilvl w:val="0"/>
          <w:numId w:val="8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d</w:t>
      </w:r>
      <w:r w:rsidR="00507AEB" w:rsidRPr="00B16823">
        <w:rPr>
          <w:color w:val="0D0D0D"/>
          <w:sz w:val="24"/>
          <w:szCs w:val="24"/>
          <w:lang w:val="fr-FR"/>
        </w:rPr>
        <w:t>eux</w:t>
      </w:r>
      <w:proofErr w:type="gramEnd"/>
      <w:r w:rsidR="00507AEB" w:rsidRPr="00B16823">
        <w:rPr>
          <w:color w:val="0D0D0D"/>
          <w:sz w:val="24"/>
          <w:szCs w:val="24"/>
          <w:lang w:val="fr-FR"/>
        </w:rPr>
        <w:t xml:space="preserve"> membres du </w:t>
      </w:r>
      <w:r w:rsidR="006740D2">
        <w:rPr>
          <w:color w:val="0D0D0D"/>
          <w:sz w:val="24"/>
          <w:szCs w:val="24"/>
          <w:lang w:val="fr-FR"/>
        </w:rPr>
        <w:t>C</w:t>
      </w:r>
      <w:r w:rsidR="00507AEB" w:rsidRPr="00B16823">
        <w:rPr>
          <w:color w:val="0D0D0D"/>
          <w:sz w:val="24"/>
          <w:szCs w:val="24"/>
          <w:lang w:val="fr-FR"/>
        </w:rPr>
        <w:t xml:space="preserve">omité </w:t>
      </w:r>
      <w:r w:rsidR="006740D2">
        <w:rPr>
          <w:color w:val="0D0D0D"/>
          <w:sz w:val="24"/>
          <w:szCs w:val="24"/>
          <w:lang w:val="fr-FR"/>
        </w:rPr>
        <w:t>E</w:t>
      </w:r>
      <w:r w:rsidR="00507AEB" w:rsidRPr="00B16823">
        <w:rPr>
          <w:color w:val="0D0D0D"/>
          <w:sz w:val="24"/>
          <w:szCs w:val="24"/>
          <w:lang w:val="fr-FR"/>
        </w:rPr>
        <w:t>ducation (dont son président ou son représentant)</w:t>
      </w:r>
      <w:r w:rsidR="006740D2">
        <w:rPr>
          <w:color w:val="0D0D0D"/>
          <w:sz w:val="24"/>
          <w:szCs w:val="24"/>
          <w:lang w:val="fr-FR"/>
        </w:rPr>
        <w:t> ;</w:t>
      </w:r>
      <w:r w:rsidR="00507AEB" w:rsidRPr="00B16823">
        <w:rPr>
          <w:color w:val="0D0D0D"/>
          <w:sz w:val="24"/>
          <w:szCs w:val="24"/>
          <w:lang w:val="fr-FR"/>
        </w:rPr>
        <w:t xml:space="preserve">  </w:t>
      </w:r>
    </w:p>
    <w:p w14:paraId="00000022" w14:textId="26BF11E5" w:rsidR="00441E55" w:rsidRPr="00B16823" w:rsidRDefault="00B82798" w:rsidP="00B16823">
      <w:pPr>
        <w:pStyle w:val="Paragraphedeliste"/>
        <w:numPr>
          <w:ilvl w:val="0"/>
          <w:numId w:val="8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d</w:t>
      </w:r>
      <w:r w:rsidR="00507AEB" w:rsidRPr="00B16823">
        <w:rPr>
          <w:color w:val="0D0D0D"/>
          <w:sz w:val="24"/>
          <w:szCs w:val="24"/>
          <w:lang w:val="fr-FR"/>
        </w:rPr>
        <w:t>eux</w:t>
      </w:r>
      <w:proofErr w:type="gramEnd"/>
      <w:r w:rsidR="00507AEB" w:rsidRPr="00B16823">
        <w:rPr>
          <w:color w:val="0D0D0D"/>
          <w:sz w:val="24"/>
          <w:szCs w:val="24"/>
          <w:lang w:val="fr-FR"/>
        </w:rPr>
        <w:t xml:space="preserve"> membres du bureau du </w:t>
      </w:r>
      <w:r w:rsidR="006740D2">
        <w:rPr>
          <w:color w:val="0D0D0D"/>
          <w:sz w:val="24"/>
          <w:szCs w:val="24"/>
          <w:lang w:val="fr-FR"/>
        </w:rPr>
        <w:t>C</w:t>
      </w:r>
      <w:r w:rsidR="00507AEB" w:rsidRPr="00B16823">
        <w:rPr>
          <w:color w:val="0D0D0D"/>
          <w:sz w:val="24"/>
          <w:szCs w:val="24"/>
          <w:lang w:val="fr-FR"/>
        </w:rPr>
        <w:t xml:space="preserve">omité </w:t>
      </w:r>
      <w:r w:rsidR="006740D2">
        <w:rPr>
          <w:color w:val="0D0D0D"/>
          <w:sz w:val="24"/>
          <w:szCs w:val="24"/>
          <w:lang w:val="fr-FR"/>
        </w:rPr>
        <w:t>J</w:t>
      </w:r>
      <w:r w:rsidR="00507AEB" w:rsidRPr="00B16823">
        <w:rPr>
          <w:color w:val="0D0D0D"/>
          <w:sz w:val="24"/>
          <w:szCs w:val="24"/>
          <w:lang w:val="fr-FR"/>
        </w:rPr>
        <w:t>eunes</w:t>
      </w:r>
      <w:r w:rsidR="006740D2">
        <w:rPr>
          <w:color w:val="0D0D0D"/>
          <w:sz w:val="24"/>
          <w:szCs w:val="24"/>
          <w:lang w:val="fr-FR"/>
        </w:rPr>
        <w:t xml:space="preserve"> Membres</w:t>
      </w:r>
      <w:r w:rsidR="00507AEB" w:rsidRPr="00B16823">
        <w:rPr>
          <w:color w:val="0D0D0D"/>
          <w:sz w:val="24"/>
          <w:szCs w:val="24"/>
          <w:lang w:val="fr-FR"/>
        </w:rPr>
        <w:t>.</w:t>
      </w:r>
    </w:p>
    <w:p w14:paraId="100C7587" w14:textId="77777777" w:rsidR="001B2523" w:rsidRPr="00B16823" w:rsidRDefault="001B2523">
      <w:pPr>
        <w:shd w:val="clear" w:color="auto" w:fill="FFFFFF"/>
        <w:spacing w:before="120" w:after="120"/>
        <w:jc w:val="both"/>
        <w:rPr>
          <w:sz w:val="24"/>
          <w:szCs w:val="24"/>
          <w:lang w:val="fr-FR"/>
        </w:rPr>
      </w:pPr>
    </w:p>
    <w:p w14:paraId="0000002A" w14:textId="22EB01B2" w:rsidR="00441E55" w:rsidRPr="00B16823" w:rsidRDefault="00507AEB">
      <w:pPr>
        <w:shd w:val="clear" w:color="auto" w:fill="FFFFFF"/>
        <w:spacing w:before="120" w:after="120"/>
        <w:ind w:left="720"/>
        <w:jc w:val="center"/>
        <w:rPr>
          <w:b/>
          <w:color w:val="0D0D0D"/>
          <w:sz w:val="24"/>
          <w:szCs w:val="24"/>
          <w:lang w:val="fr-FR"/>
        </w:rPr>
      </w:pPr>
      <w:r w:rsidRPr="00B16823">
        <w:rPr>
          <w:b/>
          <w:color w:val="0D0D0D"/>
          <w:sz w:val="24"/>
          <w:szCs w:val="24"/>
          <w:lang w:val="fr-FR"/>
        </w:rPr>
        <w:t xml:space="preserve">Article 5 : </w:t>
      </w:r>
      <w:r w:rsidR="00CA3570">
        <w:rPr>
          <w:b/>
          <w:color w:val="0D0D0D"/>
          <w:sz w:val="24"/>
          <w:szCs w:val="24"/>
          <w:lang w:val="fr-FR"/>
        </w:rPr>
        <w:t>Appréciation</w:t>
      </w:r>
      <w:r w:rsidR="00CA3570" w:rsidRPr="00B16823">
        <w:rPr>
          <w:b/>
          <w:color w:val="0D0D0D"/>
          <w:sz w:val="24"/>
          <w:szCs w:val="24"/>
          <w:lang w:val="fr-FR"/>
        </w:rPr>
        <w:t xml:space="preserve"> </w:t>
      </w:r>
      <w:r w:rsidRPr="00B16823">
        <w:rPr>
          <w:b/>
          <w:color w:val="0D0D0D"/>
          <w:sz w:val="24"/>
          <w:szCs w:val="24"/>
          <w:lang w:val="fr-FR"/>
        </w:rPr>
        <w:t>du jury</w:t>
      </w:r>
    </w:p>
    <w:p w14:paraId="1E0427C2" w14:textId="195DA571" w:rsidR="00F40E4D" w:rsidRPr="00EB1FD1" w:rsidRDefault="00F40E4D" w:rsidP="00EE71A6">
      <w:pPr>
        <w:rPr>
          <w:sz w:val="24"/>
          <w:szCs w:val="24"/>
          <w:lang w:val="fr-FR"/>
        </w:rPr>
      </w:pPr>
      <w:r w:rsidRPr="00EB1FD1">
        <w:rPr>
          <w:sz w:val="24"/>
          <w:szCs w:val="24"/>
          <w:lang w:val="fr-FR"/>
        </w:rPr>
        <w:t>Au-delà d</w:t>
      </w:r>
      <w:r w:rsidR="00507AEB" w:rsidRPr="00EB1FD1">
        <w:rPr>
          <w:sz w:val="24"/>
          <w:szCs w:val="24"/>
          <w:lang w:val="fr-FR"/>
        </w:rPr>
        <w:t xml:space="preserve">es critères d'évaluation </w:t>
      </w:r>
      <w:r w:rsidR="00B82798" w:rsidRPr="00EB1FD1">
        <w:rPr>
          <w:sz w:val="24"/>
          <w:szCs w:val="24"/>
          <w:lang w:val="fr-FR"/>
        </w:rPr>
        <w:t>mentionnés</w:t>
      </w:r>
      <w:r w:rsidRPr="00EB1FD1">
        <w:rPr>
          <w:sz w:val="24"/>
          <w:szCs w:val="24"/>
          <w:lang w:val="fr-FR"/>
        </w:rPr>
        <w:t xml:space="preserve"> à l’article 3.3 </w:t>
      </w:r>
      <w:r w:rsidR="000A6857" w:rsidRPr="00EB1FD1">
        <w:rPr>
          <w:sz w:val="24"/>
          <w:szCs w:val="24"/>
          <w:lang w:val="fr-FR"/>
        </w:rPr>
        <w:t xml:space="preserve">, </w:t>
      </w:r>
      <w:r w:rsidR="00EE71A6">
        <w:rPr>
          <w:sz w:val="24"/>
          <w:szCs w:val="24"/>
          <w:lang w:val="fr-FR"/>
        </w:rPr>
        <w:t>le jury évalue</w:t>
      </w:r>
      <w:r w:rsidR="000A6857" w:rsidRPr="00EB1FD1">
        <w:rPr>
          <w:sz w:val="24"/>
          <w:szCs w:val="24"/>
          <w:lang w:val="fr-FR"/>
        </w:rPr>
        <w:t xml:space="preserve"> : </w:t>
      </w:r>
    </w:p>
    <w:p w14:paraId="1E0A32DB" w14:textId="46C3AA64" w:rsidR="00F40E4D" w:rsidRDefault="000A6857" w:rsidP="00F40E4D">
      <w:pPr>
        <w:pStyle w:val="Paragraphedeliste"/>
        <w:numPr>
          <w:ilvl w:val="1"/>
          <w:numId w:val="9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proofErr w:type="gramStart"/>
      <w:r>
        <w:rPr>
          <w:color w:val="0D0D0D"/>
          <w:sz w:val="24"/>
          <w:szCs w:val="24"/>
          <w:lang w:val="fr-FR"/>
        </w:rPr>
        <w:t>l</w:t>
      </w:r>
      <w:r w:rsidR="00507AEB" w:rsidRPr="00507AEB">
        <w:rPr>
          <w:color w:val="0D0D0D"/>
          <w:sz w:val="24"/>
          <w:szCs w:val="24"/>
          <w:lang w:val="fr-FR"/>
        </w:rPr>
        <w:t>a</w:t>
      </w:r>
      <w:proofErr w:type="gramEnd"/>
      <w:r w:rsidR="00507AEB" w:rsidRPr="00507AEB">
        <w:rPr>
          <w:color w:val="0D0D0D"/>
          <w:sz w:val="24"/>
          <w:szCs w:val="24"/>
          <w:lang w:val="fr-FR"/>
        </w:rPr>
        <w:t xml:space="preserve"> capacité </w:t>
      </w:r>
      <w:r>
        <w:rPr>
          <w:color w:val="0D0D0D"/>
          <w:sz w:val="24"/>
          <w:szCs w:val="24"/>
          <w:lang w:val="fr-FR"/>
        </w:rPr>
        <w:t>de l’</w:t>
      </w:r>
      <w:proofErr w:type="spellStart"/>
      <w:r>
        <w:rPr>
          <w:color w:val="0D0D0D"/>
          <w:sz w:val="24"/>
          <w:szCs w:val="24"/>
          <w:lang w:val="fr-FR"/>
        </w:rPr>
        <w:t>étudiant</w:t>
      </w:r>
      <w:r w:rsidR="004D4C67">
        <w:rPr>
          <w:color w:val="0D0D0D"/>
          <w:sz w:val="24"/>
          <w:szCs w:val="24"/>
          <w:lang w:val="fr-FR"/>
        </w:rPr>
        <w:t>.e</w:t>
      </w:r>
      <w:proofErr w:type="spellEnd"/>
      <w:r>
        <w:rPr>
          <w:color w:val="0D0D0D"/>
          <w:sz w:val="24"/>
          <w:szCs w:val="24"/>
          <w:lang w:val="fr-FR"/>
        </w:rPr>
        <w:t xml:space="preserve"> </w:t>
      </w:r>
      <w:r w:rsidR="00507AEB" w:rsidRPr="00507AEB">
        <w:rPr>
          <w:color w:val="0D0D0D"/>
          <w:sz w:val="24"/>
          <w:szCs w:val="24"/>
          <w:lang w:val="fr-FR"/>
        </w:rPr>
        <w:t>à inscrire son travail</w:t>
      </w:r>
      <w:r w:rsidR="00F40E4D">
        <w:rPr>
          <w:color w:val="0D0D0D"/>
          <w:sz w:val="24"/>
          <w:szCs w:val="24"/>
          <w:lang w:val="fr-FR"/>
        </w:rPr>
        <w:t xml:space="preserve"> </w:t>
      </w:r>
      <w:r w:rsidRPr="00507AEB">
        <w:rPr>
          <w:color w:val="0D0D0D"/>
          <w:sz w:val="24"/>
          <w:szCs w:val="24"/>
          <w:lang w:val="fr-FR"/>
        </w:rPr>
        <w:t>en réponse aux enjeux environnementaux et sociétaux actuels</w:t>
      </w:r>
      <w:r w:rsidRPr="00507AEB" w:rsidDel="00F40E4D">
        <w:rPr>
          <w:color w:val="0D0D0D"/>
          <w:sz w:val="24"/>
          <w:szCs w:val="24"/>
          <w:lang w:val="fr-FR"/>
        </w:rPr>
        <w:t xml:space="preserve"> </w:t>
      </w:r>
      <w:r w:rsidR="00F40E4D">
        <w:rPr>
          <w:color w:val="0D0D0D"/>
          <w:sz w:val="24"/>
          <w:szCs w:val="24"/>
          <w:lang w:val="fr-FR"/>
        </w:rPr>
        <w:t>;</w:t>
      </w:r>
    </w:p>
    <w:p w14:paraId="0000002C" w14:textId="58FB033D" w:rsidR="00441E55" w:rsidRDefault="00507AEB" w:rsidP="00F40E4D">
      <w:pPr>
        <w:pStyle w:val="Paragraphedeliste"/>
        <w:numPr>
          <w:ilvl w:val="1"/>
          <w:numId w:val="9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proofErr w:type="gramStart"/>
      <w:r w:rsidRPr="00507AEB">
        <w:rPr>
          <w:color w:val="0D0D0D"/>
          <w:sz w:val="24"/>
          <w:szCs w:val="24"/>
          <w:lang w:val="fr-FR"/>
        </w:rPr>
        <w:t>la</w:t>
      </w:r>
      <w:proofErr w:type="gramEnd"/>
      <w:r w:rsidRPr="00507AEB">
        <w:rPr>
          <w:color w:val="0D0D0D"/>
          <w:sz w:val="24"/>
          <w:szCs w:val="24"/>
          <w:lang w:val="fr-FR"/>
        </w:rPr>
        <w:t xml:space="preserve"> qualité de la présentation orale et la pertinence des réponses </w:t>
      </w:r>
      <w:r w:rsidR="008308A3">
        <w:rPr>
          <w:color w:val="0D0D0D"/>
          <w:sz w:val="24"/>
          <w:szCs w:val="24"/>
          <w:lang w:val="fr-FR"/>
        </w:rPr>
        <w:t xml:space="preserve">apportées </w:t>
      </w:r>
      <w:r w:rsidRPr="00507AEB">
        <w:rPr>
          <w:color w:val="0D0D0D"/>
          <w:sz w:val="24"/>
          <w:szCs w:val="24"/>
          <w:lang w:val="fr-FR"/>
        </w:rPr>
        <w:t>aux questions du jury</w:t>
      </w:r>
      <w:r w:rsidR="00EE71A6">
        <w:rPr>
          <w:strike/>
          <w:color w:val="0D0D0D"/>
          <w:sz w:val="24"/>
          <w:szCs w:val="24"/>
          <w:lang w:val="fr-FR"/>
        </w:rPr>
        <w:t>.</w:t>
      </w:r>
    </w:p>
    <w:p w14:paraId="0000002E" w14:textId="1C2D27CA" w:rsidR="00441E55" w:rsidRPr="00B16823" w:rsidRDefault="00EE71A6" w:rsidP="00DE3F04">
      <w:pPr>
        <w:spacing w:before="600" w:after="240"/>
        <w:jc w:val="center"/>
        <w:rPr>
          <w:b/>
          <w:color w:val="0D0D0D"/>
          <w:sz w:val="24"/>
          <w:szCs w:val="24"/>
          <w:highlight w:val="white"/>
          <w:lang w:val="fr-FR"/>
        </w:rPr>
      </w:pPr>
      <w:r>
        <w:rPr>
          <w:b/>
          <w:color w:val="0D0D0D"/>
          <w:sz w:val="24"/>
          <w:szCs w:val="24"/>
          <w:highlight w:val="white"/>
          <w:lang w:val="fr-FR"/>
        </w:rPr>
        <w:t>A</w:t>
      </w:r>
      <w:r w:rsidR="00507AEB" w:rsidRPr="00B16823">
        <w:rPr>
          <w:b/>
          <w:color w:val="0D0D0D"/>
          <w:sz w:val="24"/>
          <w:szCs w:val="24"/>
          <w:highlight w:val="white"/>
          <w:lang w:val="fr-FR"/>
        </w:rPr>
        <w:t xml:space="preserve">rticle 6 : Récompenses et publication  </w:t>
      </w:r>
    </w:p>
    <w:p w14:paraId="0000002F" w14:textId="4DBD5090" w:rsidR="00441E55" w:rsidRPr="00507AEB" w:rsidRDefault="00507AEB" w:rsidP="00507AEB">
      <w:pPr>
        <w:pStyle w:val="Paragraphedeliste"/>
        <w:numPr>
          <w:ilvl w:val="0"/>
          <w:numId w:val="11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507AEB">
        <w:rPr>
          <w:color w:val="0D0D0D"/>
          <w:sz w:val="24"/>
          <w:szCs w:val="24"/>
          <w:lang w:val="fr-FR"/>
        </w:rPr>
        <w:t>Lors de l’</w:t>
      </w:r>
      <w:r w:rsidR="00C0643A">
        <w:rPr>
          <w:color w:val="0D0D0D"/>
          <w:sz w:val="24"/>
          <w:szCs w:val="24"/>
          <w:lang w:val="fr-FR"/>
        </w:rPr>
        <w:t>A</w:t>
      </w:r>
      <w:r w:rsidRPr="00507AEB">
        <w:rPr>
          <w:color w:val="0D0D0D"/>
          <w:sz w:val="24"/>
          <w:szCs w:val="24"/>
          <w:lang w:val="fr-FR"/>
        </w:rPr>
        <w:t xml:space="preserve">ssemblée </w:t>
      </w:r>
      <w:r w:rsidR="00C0643A">
        <w:rPr>
          <w:color w:val="0D0D0D"/>
          <w:sz w:val="24"/>
          <w:szCs w:val="24"/>
          <w:lang w:val="fr-FR"/>
        </w:rPr>
        <w:t>G</w:t>
      </w:r>
      <w:r w:rsidRPr="00507AEB">
        <w:rPr>
          <w:color w:val="0D0D0D"/>
          <w:sz w:val="24"/>
          <w:szCs w:val="24"/>
          <w:lang w:val="fr-FR"/>
        </w:rPr>
        <w:t xml:space="preserve">énérale de l’AFTES, les </w:t>
      </w:r>
      <w:r w:rsidR="00691EBF">
        <w:rPr>
          <w:color w:val="0D0D0D"/>
          <w:sz w:val="24"/>
          <w:szCs w:val="24"/>
          <w:lang w:val="fr-FR"/>
        </w:rPr>
        <w:t xml:space="preserve">trois </w:t>
      </w:r>
      <w:r w:rsidRPr="00507AEB">
        <w:rPr>
          <w:color w:val="0D0D0D"/>
          <w:sz w:val="24"/>
          <w:szCs w:val="24"/>
          <w:lang w:val="fr-FR"/>
        </w:rPr>
        <w:t xml:space="preserve">finalistes </w:t>
      </w:r>
      <w:r w:rsidR="000A6857">
        <w:rPr>
          <w:color w:val="0D0D0D"/>
          <w:sz w:val="24"/>
          <w:szCs w:val="24"/>
          <w:lang w:val="fr-FR"/>
        </w:rPr>
        <w:t>sont</w:t>
      </w:r>
      <w:r w:rsidR="000A6857" w:rsidRPr="00507AEB">
        <w:rPr>
          <w:color w:val="0D0D0D"/>
          <w:sz w:val="24"/>
          <w:szCs w:val="24"/>
          <w:lang w:val="fr-FR"/>
        </w:rPr>
        <w:t xml:space="preserve"> </w:t>
      </w:r>
      <w:proofErr w:type="spellStart"/>
      <w:r w:rsidRPr="00507AEB">
        <w:rPr>
          <w:color w:val="0D0D0D"/>
          <w:sz w:val="24"/>
          <w:szCs w:val="24"/>
          <w:lang w:val="fr-FR"/>
        </w:rPr>
        <w:t>invité</w:t>
      </w:r>
      <w:r w:rsidR="000A6857">
        <w:rPr>
          <w:color w:val="0D0D0D"/>
          <w:sz w:val="24"/>
          <w:szCs w:val="24"/>
          <w:lang w:val="fr-FR"/>
        </w:rPr>
        <w:t>.</w:t>
      </w:r>
      <w:proofErr w:type="gramStart"/>
      <w:r w:rsidR="000A6857">
        <w:rPr>
          <w:color w:val="0D0D0D"/>
          <w:sz w:val="24"/>
          <w:szCs w:val="24"/>
          <w:lang w:val="fr-FR"/>
        </w:rPr>
        <w:t>e.</w:t>
      </w:r>
      <w:r w:rsidRPr="00507AEB">
        <w:rPr>
          <w:color w:val="0D0D0D"/>
          <w:sz w:val="24"/>
          <w:szCs w:val="24"/>
          <w:lang w:val="fr-FR"/>
        </w:rPr>
        <w:t>s</w:t>
      </w:r>
      <w:proofErr w:type="spellEnd"/>
      <w:proofErr w:type="gramEnd"/>
      <w:r w:rsidRPr="00507AEB">
        <w:rPr>
          <w:color w:val="0D0D0D"/>
          <w:sz w:val="24"/>
          <w:szCs w:val="24"/>
          <w:lang w:val="fr-FR"/>
        </w:rPr>
        <w:t xml:space="preserve"> à donner une </w:t>
      </w:r>
      <w:r w:rsidR="004D4C67">
        <w:rPr>
          <w:color w:val="0D0D0D"/>
          <w:sz w:val="24"/>
          <w:szCs w:val="24"/>
          <w:lang w:val="fr-FR"/>
        </w:rPr>
        <w:t>présentation orale</w:t>
      </w:r>
      <w:r w:rsidR="00273A47">
        <w:rPr>
          <w:color w:val="0D0D0D"/>
          <w:sz w:val="24"/>
          <w:szCs w:val="24"/>
          <w:lang w:val="fr-FR"/>
        </w:rPr>
        <w:t xml:space="preserve"> sous le format « mon projet de fin d’études en 180s</w:t>
      </w:r>
      <w:r w:rsidR="00DC04FF">
        <w:rPr>
          <w:color w:val="0D0D0D"/>
          <w:sz w:val="24"/>
          <w:szCs w:val="24"/>
          <w:lang w:val="fr-FR"/>
        </w:rPr>
        <w:t> »</w:t>
      </w:r>
      <w:r w:rsidRPr="00507AEB">
        <w:rPr>
          <w:color w:val="0D0D0D"/>
          <w:sz w:val="24"/>
          <w:szCs w:val="24"/>
          <w:lang w:val="fr-FR"/>
        </w:rPr>
        <w:t>.</w:t>
      </w:r>
      <w:r w:rsidR="00EE71A6">
        <w:rPr>
          <w:color w:val="0D0D0D"/>
          <w:sz w:val="24"/>
          <w:szCs w:val="24"/>
          <w:lang w:val="fr-FR"/>
        </w:rPr>
        <w:t xml:space="preserve"> Cette présentation </w:t>
      </w:r>
      <w:r w:rsidR="0060465D">
        <w:rPr>
          <w:color w:val="0D0D0D"/>
          <w:sz w:val="24"/>
          <w:szCs w:val="24"/>
          <w:lang w:val="fr-FR"/>
        </w:rPr>
        <w:t>est faite</w:t>
      </w:r>
      <w:r w:rsidR="00EE71A6">
        <w:rPr>
          <w:color w:val="0D0D0D"/>
          <w:sz w:val="24"/>
          <w:szCs w:val="24"/>
          <w:lang w:val="fr-FR"/>
        </w:rPr>
        <w:t xml:space="preserve"> </w:t>
      </w:r>
      <w:r w:rsidR="0094266B">
        <w:rPr>
          <w:color w:val="0D0D0D"/>
          <w:sz w:val="24"/>
          <w:szCs w:val="24"/>
          <w:lang w:val="fr-FR"/>
        </w:rPr>
        <w:t>exclusivement</w:t>
      </w:r>
      <w:r w:rsidR="00EE71A6">
        <w:rPr>
          <w:color w:val="0D0D0D"/>
          <w:sz w:val="24"/>
          <w:szCs w:val="24"/>
          <w:lang w:val="fr-FR"/>
        </w:rPr>
        <w:t xml:space="preserve"> en français. </w:t>
      </w:r>
      <w:r w:rsidRPr="00507AEB">
        <w:rPr>
          <w:color w:val="0D0D0D"/>
          <w:sz w:val="24"/>
          <w:szCs w:val="24"/>
          <w:lang w:val="fr-FR"/>
        </w:rPr>
        <w:t xml:space="preserve">Les présentations </w:t>
      </w:r>
      <w:r w:rsidR="004D4C67">
        <w:rPr>
          <w:color w:val="0D0D0D"/>
          <w:sz w:val="24"/>
          <w:szCs w:val="24"/>
          <w:lang w:val="fr-FR"/>
        </w:rPr>
        <w:t>sont enregistrées pour être</w:t>
      </w:r>
      <w:r w:rsidR="000A6857">
        <w:rPr>
          <w:color w:val="0D0D0D"/>
          <w:sz w:val="24"/>
          <w:szCs w:val="24"/>
          <w:lang w:val="fr-FR"/>
        </w:rPr>
        <w:t xml:space="preserve"> </w:t>
      </w:r>
      <w:r w:rsidRPr="00507AEB">
        <w:rPr>
          <w:color w:val="0D0D0D"/>
          <w:sz w:val="24"/>
          <w:szCs w:val="24"/>
          <w:lang w:val="fr-FR"/>
        </w:rPr>
        <w:t>accessibles sur le site web de l’AFTES. En participant à ce prix, le</w:t>
      </w:r>
      <w:r w:rsidR="00691EBF">
        <w:rPr>
          <w:color w:val="0D0D0D"/>
          <w:sz w:val="24"/>
          <w:szCs w:val="24"/>
          <w:lang w:val="fr-FR"/>
        </w:rPr>
        <w:t>s</w:t>
      </w:r>
      <w:r w:rsidRPr="00507AEB">
        <w:rPr>
          <w:color w:val="0D0D0D"/>
          <w:sz w:val="24"/>
          <w:szCs w:val="24"/>
          <w:lang w:val="fr-FR"/>
        </w:rPr>
        <w:t xml:space="preserve"> </w:t>
      </w:r>
      <w:r w:rsidR="004D4C67">
        <w:rPr>
          <w:color w:val="0D0D0D"/>
          <w:sz w:val="24"/>
          <w:szCs w:val="24"/>
          <w:lang w:val="fr-FR"/>
        </w:rPr>
        <w:t>finalistes</w:t>
      </w:r>
      <w:r w:rsidRPr="00507AEB">
        <w:rPr>
          <w:color w:val="0D0D0D"/>
          <w:sz w:val="24"/>
          <w:szCs w:val="24"/>
          <w:lang w:val="fr-FR"/>
        </w:rPr>
        <w:t xml:space="preserve"> consent</w:t>
      </w:r>
      <w:r w:rsidR="00691EBF">
        <w:rPr>
          <w:color w:val="0D0D0D"/>
          <w:sz w:val="24"/>
          <w:szCs w:val="24"/>
          <w:lang w:val="fr-FR"/>
        </w:rPr>
        <w:t xml:space="preserve">ent </w:t>
      </w:r>
      <w:r w:rsidRPr="00507AEB">
        <w:rPr>
          <w:color w:val="0D0D0D"/>
          <w:sz w:val="24"/>
          <w:szCs w:val="24"/>
          <w:lang w:val="fr-FR"/>
        </w:rPr>
        <w:t>automatiquement à cet enregistrement et à sa diffusion ultérieure.</w:t>
      </w:r>
    </w:p>
    <w:p w14:paraId="00000030" w14:textId="05E9BDB3" w:rsidR="00441E55" w:rsidRPr="00507AEB" w:rsidRDefault="00507AEB" w:rsidP="00507AEB">
      <w:pPr>
        <w:pStyle w:val="Paragraphedeliste"/>
        <w:numPr>
          <w:ilvl w:val="0"/>
          <w:numId w:val="11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507AEB">
        <w:rPr>
          <w:color w:val="0D0D0D"/>
          <w:sz w:val="24"/>
          <w:szCs w:val="24"/>
          <w:lang w:val="fr-FR"/>
        </w:rPr>
        <w:t xml:space="preserve">Le nom du </w:t>
      </w:r>
      <w:r w:rsidR="00A670FD">
        <w:rPr>
          <w:color w:val="0D0D0D"/>
          <w:sz w:val="24"/>
          <w:szCs w:val="24"/>
          <w:lang w:val="fr-FR"/>
        </w:rPr>
        <w:t xml:space="preserve">ou de la </w:t>
      </w:r>
      <w:proofErr w:type="spellStart"/>
      <w:proofErr w:type="gramStart"/>
      <w:r w:rsidR="00A670FD">
        <w:rPr>
          <w:color w:val="0D0D0D"/>
          <w:sz w:val="24"/>
          <w:szCs w:val="24"/>
          <w:lang w:val="fr-FR"/>
        </w:rPr>
        <w:t>lauréat</w:t>
      </w:r>
      <w:r w:rsidR="00C0643A">
        <w:rPr>
          <w:color w:val="0D0D0D"/>
          <w:sz w:val="24"/>
          <w:szCs w:val="24"/>
          <w:lang w:val="fr-FR"/>
        </w:rPr>
        <w:t>.</w:t>
      </w:r>
      <w:r w:rsidR="00A670FD">
        <w:rPr>
          <w:color w:val="0D0D0D"/>
          <w:sz w:val="24"/>
          <w:szCs w:val="24"/>
          <w:lang w:val="fr-FR"/>
        </w:rPr>
        <w:t>e</w:t>
      </w:r>
      <w:proofErr w:type="spellEnd"/>
      <w:proofErr w:type="gramEnd"/>
      <w:r w:rsidRPr="00507AEB">
        <w:rPr>
          <w:color w:val="0D0D0D"/>
          <w:sz w:val="24"/>
          <w:szCs w:val="24"/>
          <w:lang w:val="fr-FR"/>
        </w:rPr>
        <w:t xml:space="preserve"> du concours </w:t>
      </w:r>
      <w:r w:rsidR="000A6857">
        <w:rPr>
          <w:color w:val="0D0D0D"/>
          <w:sz w:val="24"/>
          <w:szCs w:val="24"/>
          <w:lang w:val="fr-FR"/>
        </w:rPr>
        <w:t>est</w:t>
      </w:r>
      <w:r w:rsidR="000A6857" w:rsidRPr="00507AEB">
        <w:rPr>
          <w:color w:val="0D0D0D"/>
          <w:sz w:val="24"/>
          <w:szCs w:val="24"/>
          <w:lang w:val="fr-FR"/>
        </w:rPr>
        <w:t xml:space="preserve"> </w:t>
      </w:r>
      <w:r w:rsidRPr="00507AEB">
        <w:rPr>
          <w:color w:val="0D0D0D"/>
          <w:sz w:val="24"/>
          <w:szCs w:val="24"/>
          <w:lang w:val="fr-FR"/>
        </w:rPr>
        <w:t xml:space="preserve">annoncé par le président </w:t>
      </w:r>
      <w:r w:rsidR="000A6857">
        <w:rPr>
          <w:color w:val="0D0D0D"/>
          <w:sz w:val="24"/>
          <w:szCs w:val="24"/>
          <w:lang w:val="fr-FR"/>
        </w:rPr>
        <w:t>du jury</w:t>
      </w:r>
      <w:r w:rsidRPr="00507AEB">
        <w:rPr>
          <w:color w:val="0D0D0D"/>
          <w:sz w:val="24"/>
          <w:szCs w:val="24"/>
          <w:lang w:val="fr-FR"/>
        </w:rPr>
        <w:t xml:space="preserve"> </w:t>
      </w:r>
      <w:r w:rsidR="004D4C67">
        <w:rPr>
          <w:color w:val="0D0D0D"/>
          <w:sz w:val="24"/>
          <w:szCs w:val="24"/>
          <w:lang w:val="fr-FR"/>
        </w:rPr>
        <w:t>à l’issue des trois présentations</w:t>
      </w:r>
      <w:r w:rsidRPr="00507AEB">
        <w:rPr>
          <w:color w:val="0D0D0D"/>
          <w:sz w:val="24"/>
          <w:szCs w:val="24"/>
          <w:lang w:val="fr-FR"/>
        </w:rPr>
        <w:t xml:space="preserve">. </w:t>
      </w:r>
    </w:p>
    <w:p w14:paraId="00000031" w14:textId="13B53F77" w:rsidR="00441E55" w:rsidRPr="00507AEB" w:rsidRDefault="00507AEB" w:rsidP="00507AEB">
      <w:pPr>
        <w:pStyle w:val="Paragraphedeliste"/>
        <w:numPr>
          <w:ilvl w:val="0"/>
          <w:numId w:val="11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>
        <w:rPr>
          <w:rFonts w:eastAsia="Times New Roman"/>
          <w:color w:val="0D0D0D"/>
          <w:sz w:val="24"/>
          <w:szCs w:val="24"/>
          <w:lang w:val="fr-FR"/>
        </w:rPr>
        <w:t>Le</w:t>
      </w:r>
      <w:r w:rsidRPr="00507AEB">
        <w:rPr>
          <w:rFonts w:eastAsia="Times New Roman"/>
          <w:color w:val="0D0D0D"/>
          <w:sz w:val="24"/>
          <w:szCs w:val="24"/>
          <w:lang w:val="fr-FR"/>
        </w:rPr>
        <w:t xml:space="preserve"> </w:t>
      </w:r>
      <w:r w:rsidR="00A670FD">
        <w:rPr>
          <w:rFonts w:eastAsia="Times New Roman"/>
          <w:color w:val="0D0D0D"/>
          <w:sz w:val="24"/>
          <w:szCs w:val="24"/>
          <w:lang w:val="fr-FR"/>
        </w:rPr>
        <w:t xml:space="preserve">ou la </w:t>
      </w:r>
      <w:proofErr w:type="spellStart"/>
      <w:proofErr w:type="gramStart"/>
      <w:r w:rsidR="00A670FD">
        <w:rPr>
          <w:rFonts w:eastAsia="Times New Roman"/>
          <w:color w:val="0D0D0D"/>
          <w:sz w:val="24"/>
          <w:szCs w:val="24"/>
          <w:lang w:val="fr-FR"/>
        </w:rPr>
        <w:t>lauréat</w:t>
      </w:r>
      <w:r w:rsidR="00C0643A">
        <w:rPr>
          <w:rFonts w:eastAsia="Times New Roman"/>
          <w:color w:val="0D0D0D"/>
          <w:sz w:val="24"/>
          <w:szCs w:val="24"/>
          <w:lang w:val="fr-FR"/>
        </w:rPr>
        <w:t>.</w:t>
      </w:r>
      <w:r w:rsidR="00A670FD">
        <w:rPr>
          <w:rFonts w:eastAsia="Times New Roman"/>
          <w:color w:val="0D0D0D"/>
          <w:sz w:val="24"/>
          <w:szCs w:val="24"/>
          <w:lang w:val="fr-FR"/>
        </w:rPr>
        <w:t>e</w:t>
      </w:r>
      <w:proofErr w:type="spellEnd"/>
      <w:proofErr w:type="gramEnd"/>
      <w:r w:rsidR="00A670FD">
        <w:rPr>
          <w:rFonts w:eastAsia="Times New Roman"/>
          <w:color w:val="0D0D0D"/>
          <w:sz w:val="24"/>
          <w:szCs w:val="24"/>
          <w:lang w:val="fr-FR"/>
        </w:rPr>
        <w:t xml:space="preserve"> </w:t>
      </w:r>
      <w:r w:rsidR="000A6857">
        <w:rPr>
          <w:rFonts w:eastAsia="Times New Roman"/>
          <w:color w:val="0D0D0D"/>
          <w:sz w:val="24"/>
          <w:szCs w:val="24"/>
          <w:lang w:val="fr-FR"/>
        </w:rPr>
        <w:t>reçoit</w:t>
      </w:r>
      <w:r w:rsidR="000A6857" w:rsidRPr="00507AEB">
        <w:rPr>
          <w:rFonts w:eastAsia="Times New Roman"/>
          <w:color w:val="0D0D0D"/>
          <w:sz w:val="24"/>
          <w:szCs w:val="24"/>
          <w:lang w:val="fr-FR"/>
        </w:rPr>
        <w:t xml:space="preserve"> </w:t>
      </w:r>
      <w:r w:rsidR="00403B35">
        <w:rPr>
          <w:rFonts w:eastAsia="Times New Roman"/>
          <w:color w:val="0D0D0D"/>
          <w:sz w:val="24"/>
          <w:szCs w:val="24"/>
          <w:lang w:val="fr-FR"/>
        </w:rPr>
        <w:t xml:space="preserve">une récompense de </w:t>
      </w:r>
      <w:r w:rsidRPr="00507AEB">
        <w:rPr>
          <w:rFonts w:eastAsia="Times New Roman"/>
          <w:color w:val="0D0D0D"/>
          <w:sz w:val="24"/>
          <w:szCs w:val="24"/>
          <w:lang w:val="fr-FR"/>
        </w:rPr>
        <w:t>1 500 € de la part de l’AFTES.</w:t>
      </w:r>
      <w:r w:rsidR="00691EBF">
        <w:rPr>
          <w:rFonts w:eastAsia="Times New Roman"/>
          <w:color w:val="0D0D0D"/>
          <w:sz w:val="24"/>
          <w:szCs w:val="24"/>
          <w:lang w:val="fr-FR"/>
        </w:rPr>
        <w:t xml:space="preserve"> Une prime de 500€ </w:t>
      </w:r>
      <w:r w:rsidR="000A6857">
        <w:rPr>
          <w:rFonts w:eastAsia="Times New Roman"/>
          <w:color w:val="0D0D0D"/>
          <w:sz w:val="24"/>
          <w:szCs w:val="24"/>
          <w:lang w:val="fr-FR"/>
        </w:rPr>
        <w:t xml:space="preserve">est </w:t>
      </w:r>
      <w:r w:rsidR="00691EBF">
        <w:rPr>
          <w:rFonts w:eastAsia="Times New Roman"/>
          <w:color w:val="0D0D0D"/>
          <w:sz w:val="24"/>
          <w:szCs w:val="24"/>
          <w:lang w:val="fr-FR"/>
        </w:rPr>
        <w:t xml:space="preserve">remise </w:t>
      </w:r>
      <w:r w:rsidR="00C0643A">
        <w:rPr>
          <w:rFonts w:eastAsia="Times New Roman"/>
          <w:color w:val="0D0D0D"/>
          <w:sz w:val="24"/>
          <w:szCs w:val="24"/>
          <w:lang w:val="fr-FR"/>
        </w:rPr>
        <w:t>aux</w:t>
      </w:r>
      <w:r w:rsidR="00691EBF">
        <w:rPr>
          <w:rFonts w:eastAsia="Times New Roman"/>
          <w:color w:val="0D0D0D"/>
          <w:sz w:val="24"/>
          <w:szCs w:val="24"/>
          <w:lang w:val="fr-FR"/>
        </w:rPr>
        <w:t xml:space="preserve"> deux autres finalistes.</w:t>
      </w:r>
      <w:r w:rsidRPr="00507AEB">
        <w:rPr>
          <w:rFonts w:eastAsia="Times New Roman"/>
          <w:color w:val="0D0D0D"/>
          <w:sz w:val="24"/>
          <w:szCs w:val="24"/>
          <w:lang w:val="fr-FR"/>
        </w:rPr>
        <w:t xml:space="preserve"> </w:t>
      </w:r>
      <w:r w:rsidR="007F789D">
        <w:rPr>
          <w:rFonts w:eastAsia="Times New Roman"/>
          <w:color w:val="0D0D0D"/>
          <w:sz w:val="24"/>
          <w:szCs w:val="24"/>
          <w:lang w:val="fr-FR"/>
        </w:rPr>
        <w:t>Trois années de cotisation gratuite</w:t>
      </w:r>
      <w:r w:rsidR="00C0643A">
        <w:rPr>
          <w:rFonts w:eastAsia="Times New Roman"/>
          <w:color w:val="0D0D0D"/>
          <w:sz w:val="24"/>
          <w:szCs w:val="24"/>
          <w:lang w:val="fr-FR"/>
        </w:rPr>
        <w:t>s</w:t>
      </w:r>
      <w:r w:rsidR="007F789D">
        <w:rPr>
          <w:rFonts w:eastAsia="Times New Roman"/>
          <w:color w:val="0D0D0D"/>
          <w:sz w:val="24"/>
          <w:szCs w:val="24"/>
          <w:lang w:val="fr-FR"/>
        </w:rPr>
        <w:t xml:space="preserve"> à l’AFTES </w:t>
      </w:r>
      <w:r w:rsidR="000A6857">
        <w:rPr>
          <w:rFonts w:eastAsia="Times New Roman"/>
          <w:color w:val="0D0D0D"/>
          <w:sz w:val="24"/>
          <w:szCs w:val="24"/>
          <w:lang w:val="fr-FR"/>
        </w:rPr>
        <w:t xml:space="preserve">sont </w:t>
      </w:r>
      <w:r w:rsidR="007F789D">
        <w:rPr>
          <w:rFonts w:eastAsia="Times New Roman"/>
          <w:color w:val="0D0D0D"/>
          <w:sz w:val="24"/>
          <w:szCs w:val="24"/>
          <w:lang w:val="fr-FR"/>
        </w:rPr>
        <w:t>offerte</w:t>
      </w:r>
      <w:r w:rsidR="00C0643A">
        <w:rPr>
          <w:rFonts w:eastAsia="Times New Roman"/>
          <w:color w:val="0D0D0D"/>
          <w:sz w:val="24"/>
          <w:szCs w:val="24"/>
          <w:lang w:val="fr-FR"/>
        </w:rPr>
        <w:t>s</w:t>
      </w:r>
      <w:r w:rsidR="007F789D">
        <w:rPr>
          <w:rFonts w:eastAsia="Times New Roman"/>
          <w:color w:val="0D0D0D"/>
          <w:sz w:val="24"/>
          <w:szCs w:val="24"/>
          <w:lang w:val="fr-FR"/>
        </w:rPr>
        <w:t xml:space="preserve"> aux trois finalistes. </w:t>
      </w:r>
    </w:p>
    <w:p w14:paraId="00000033" w14:textId="01DD0A45" w:rsidR="00441E55" w:rsidRPr="00507AEB" w:rsidRDefault="00507AEB" w:rsidP="00507AEB">
      <w:pPr>
        <w:pStyle w:val="Paragraphedeliste"/>
        <w:numPr>
          <w:ilvl w:val="0"/>
          <w:numId w:val="11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507AEB">
        <w:rPr>
          <w:color w:val="0D0D0D"/>
          <w:sz w:val="24"/>
          <w:szCs w:val="24"/>
          <w:lang w:val="fr-FR"/>
        </w:rPr>
        <w:t xml:space="preserve">Une assistance financière </w:t>
      </w:r>
      <w:r w:rsidR="000A6857">
        <w:rPr>
          <w:color w:val="0D0D0D"/>
          <w:sz w:val="24"/>
          <w:szCs w:val="24"/>
          <w:lang w:val="fr-FR"/>
        </w:rPr>
        <w:t>est</w:t>
      </w:r>
      <w:r w:rsidR="000A6857" w:rsidRPr="00507AEB">
        <w:rPr>
          <w:color w:val="0D0D0D"/>
          <w:sz w:val="24"/>
          <w:szCs w:val="24"/>
          <w:lang w:val="fr-FR"/>
        </w:rPr>
        <w:t xml:space="preserve"> </w:t>
      </w:r>
      <w:r w:rsidRPr="00507AEB">
        <w:rPr>
          <w:color w:val="0D0D0D"/>
          <w:sz w:val="24"/>
          <w:szCs w:val="24"/>
          <w:lang w:val="fr-FR"/>
        </w:rPr>
        <w:t>proposée aux</w:t>
      </w:r>
      <w:r w:rsidR="00403B35">
        <w:rPr>
          <w:color w:val="0D0D0D"/>
          <w:sz w:val="24"/>
          <w:szCs w:val="24"/>
          <w:lang w:val="fr-FR"/>
        </w:rPr>
        <w:t xml:space="preserve"> trois</w:t>
      </w:r>
      <w:r w:rsidRPr="00507AEB">
        <w:rPr>
          <w:color w:val="0D0D0D"/>
          <w:sz w:val="24"/>
          <w:szCs w:val="24"/>
          <w:lang w:val="fr-FR"/>
        </w:rPr>
        <w:t xml:space="preserve"> finalistes </w:t>
      </w:r>
      <w:r w:rsidR="009A75C6">
        <w:rPr>
          <w:color w:val="0D0D0D"/>
          <w:sz w:val="24"/>
          <w:szCs w:val="24"/>
          <w:lang w:val="fr-FR"/>
        </w:rPr>
        <w:t>qui couvre</w:t>
      </w:r>
      <w:r w:rsidR="00403B35">
        <w:rPr>
          <w:color w:val="0D0D0D"/>
          <w:sz w:val="24"/>
          <w:szCs w:val="24"/>
          <w:lang w:val="fr-FR"/>
        </w:rPr>
        <w:t>, si nécessaire,</w:t>
      </w:r>
      <w:r w:rsidR="009A75C6" w:rsidRPr="00507AEB">
        <w:rPr>
          <w:color w:val="0D0D0D"/>
          <w:sz w:val="24"/>
          <w:szCs w:val="24"/>
          <w:lang w:val="fr-FR"/>
        </w:rPr>
        <w:t xml:space="preserve"> </w:t>
      </w:r>
      <w:r w:rsidRPr="00507AEB">
        <w:rPr>
          <w:color w:val="0D0D0D"/>
          <w:sz w:val="24"/>
          <w:szCs w:val="24"/>
          <w:lang w:val="fr-FR"/>
        </w:rPr>
        <w:t>les frais de déplacement (train)</w:t>
      </w:r>
      <w:r w:rsidR="00691EBF">
        <w:rPr>
          <w:color w:val="0D0D0D"/>
          <w:sz w:val="24"/>
          <w:szCs w:val="24"/>
          <w:lang w:val="fr-FR"/>
        </w:rPr>
        <w:t xml:space="preserve"> et</w:t>
      </w:r>
      <w:r w:rsidRPr="00507AEB">
        <w:rPr>
          <w:color w:val="0D0D0D"/>
          <w:sz w:val="24"/>
          <w:szCs w:val="24"/>
          <w:lang w:val="fr-FR"/>
        </w:rPr>
        <w:t xml:space="preserve"> d’hébergement pour </w:t>
      </w:r>
      <w:r w:rsidR="00403B35">
        <w:rPr>
          <w:color w:val="0D0D0D"/>
          <w:sz w:val="24"/>
          <w:szCs w:val="24"/>
          <w:lang w:val="fr-FR"/>
        </w:rPr>
        <w:t>participer</w:t>
      </w:r>
      <w:r w:rsidR="00403B35" w:rsidRPr="00507AEB">
        <w:rPr>
          <w:color w:val="0D0D0D"/>
          <w:sz w:val="24"/>
          <w:szCs w:val="24"/>
          <w:lang w:val="fr-FR"/>
        </w:rPr>
        <w:t xml:space="preserve"> </w:t>
      </w:r>
      <w:r w:rsidRPr="00507AEB">
        <w:rPr>
          <w:color w:val="0D0D0D"/>
          <w:sz w:val="24"/>
          <w:szCs w:val="24"/>
          <w:lang w:val="fr-FR"/>
        </w:rPr>
        <w:t xml:space="preserve">à </w:t>
      </w:r>
      <w:r w:rsidR="00403B35">
        <w:rPr>
          <w:color w:val="0D0D0D"/>
          <w:sz w:val="24"/>
          <w:szCs w:val="24"/>
          <w:lang w:val="fr-FR"/>
        </w:rPr>
        <w:t>cette Assemblée Générale</w:t>
      </w:r>
      <w:r w:rsidRPr="00507AEB">
        <w:rPr>
          <w:color w:val="0D0D0D"/>
          <w:sz w:val="24"/>
          <w:szCs w:val="24"/>
          <w:lang w:val="fr-FR"/>
        </w:rPr>
        <w:t>.</w:t>
      </w:r>
    </w:p>
    <w:p w14:paraId="00000034" w14:textId="13026FED" w:rsidR="00441E55" w:rsidRDefault="00507AEB" w:rsidP="00507AEB">
      <w:pPr>
        <w:pStyle w:val="Paragraphedeliste"/>
        <w:numPr>
          <w:ilvl w:val="0"/>
          <w:numId w:val="11"/>
        </w:num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  <w:r w:rsidRPr="00507AEB">
        <w:rPr>
          <w:color w:val="0D0D0D"/>
          <w:sz w:val="24"/>
          <w:szCs w:val="24"/>
          <w:lang w:val="fr-FR"/>
        </w:rPr>
        <w:t>Il est offert aux</w:t>
      </w:r>
      <w:r w:rsidR="009A75C6">
        <w:rPr>
          <w:color w:val="0D0D0D"/>
          <w:sz w:val="24"/>
          <w:szCs w:val="24"/>
          <w:lang w:val="fr-FR"/>
        </w:rPr>
        <w:t xml:space="preserve"> trois</w:t>
      </w:r>
      <w:r w:rsidRPr="00507AEB">
        <w:rPr>
          <w:color w:val="0D0D0D"/>
          <w:sz w:val="24"/>
          <w:szCs w:val="24"/>
          <w:lang w:val="fr-FR"/>
        </w:rPr>
        <w:t xml:space="preserve"> finalistes l’opportunité de rédiger un</w:t>
      </w:r>
      <w:r w:rsidR="00DC04FF">
        <w:rPr>
          <w:color w:val="0D0D0D"/>
          <w:sz w:val="24"/>
          <w:szCs w:val="24"/>
          <w:lang w:val="fr-FR"/>
        </w:rPr>
        <w:t>e communication</w:t>
      </w:r>
      <w:r w:rsidRPr="00507AEB">
        <w:rPr>
          <w:color w:val="0D0D0D"/>
          <w:sz w:val="24"/>
          <w:szCs w:val="24"/>
          <w:lang w:val="fr-FR"/>
        </w:rPr>
        <w:t xml:space="preserve"> dans la revue T</w:t>
      </w:r>
      <w:r w:rsidR="006440D3">
        <w:rPr>
          <w:color w:val="0D0D0D"/>
          <w:sz w:val="24"/>
          <w:szCs w:val="24"/>
          <w:lang w:val="fr-FR"/>
        </w:rPr>
        <w:t xml:space="preserve">unnels et </w:t>
      </w:r>
      <w:r w:rsidRPr="00507AEB">
        <w:rPr>
          <w:color w:val="0D0D0D"/>
          <w:sz w:val="24"/>
          <w:szCs w:val="24"/>
          <w:lang w:val="fr-FR"/>
        </w:rPr>
        <w:t>E</w:t>
      </w:r>
      <w:r w:rsidR="006440D3">
        <w:rPr>
          <w:color w:val="0D0D0D"/>
          <w:sz w:val="24"/>
          <w:szCs w:val="24"/>
          <w:lang w:val="fr-FR"/>
        </w:rPr>
        <w:t xml:space="preserve">spaces </w:t>
      </w:r>
      <w:r w:rsidRPr="00507AEB">
        <w:rPr>
          <w:color w:val="0D0D0D"/>
          <w:sz w:val="24"/>
          <w:szCs w:val="24"/>
          <w:lang w:val="fr-FR"/>
        </w:rPr>
        <w:t>S</w:t>
      </w:r>
      <w:r w:rsidR="006440D3">
        <w:rPr>
          <w:color w:val="0D0D0D"/>
          <w:sz w:val="24"/>
          <w:szCs w:val="24"/>
          <w:lang w:val="fr-FR"/>
        </w:rPr>
        <w:t>outerrains (TES)</w:t>
      </w:r>
      <w:r w:rsidRPr="00507AEB">
        <w:rPr>
          <w:color w:val="0D0D0D"/>
          <w:sz w:val="24"/>
          <w:szCs w:val="24"/>
          <w:lang w:val="fr-FR"/>
        </w:rPr>
        <w:t xml:space="preserve"> pour présenter leur travail</w:t>
      </w:r>
      <w:r w:rsidR="00DE3F04">
        <w:rPr>
          <w:color w:val="0D0D0D"/>
          <w:sz w:val="24"/>
          <w:szCs w:val="24"/>
          <w:lang w:val="fr-FR"/>
        </w:rPr>
        <w:t xml:space="preserve"> ayant fait l’objet du concours</w:t>
      </w:r>
      <w:r w:rsidRPr="00507AEB">
        <w:rPr>
          <w:color w:val="0D0D0D"/>
          <w:sz w:val="24"/>
          <w:szCs w:val="24"/>
          <w:lang w:val="fr-FR"/>
        </w:rPr>
        <w:t>.</w:t>
      </w:r>
    </w:p>
    <w:p w14:paraId="47848B98" w14:textId="77777777" w:rsidR="00CE5C4C" w:rsidRDefault="00CE5C4C" w:rsidP="00CE5C4C">
      <w:pPr>
        <w:shd w:val="clear" w:color="auto" w:fill="FFFFFF"/>
        <w:spacing w:before="120" w:after="120"/>
        <w:jc w:val="both"/>
        <w:rPr>
          <w:color w:val="0D0D0D"/>
          <w:sz w:val="24"/>
          <w:szCs w:val="24"/>
          <w:lang w:val="fr-FR"/>
        </w:rPr>
      </w:pPr>
    </w:p>
    <w:p w14:paraId="00000035" w14:textId="5F8C9450" w:rsidR="00441E55" w:rsidRPr="00B16823" w:rsidRDefault="00CE5C4C" w:rsidP="00EE71A6">
      <w:pPr>
        <w:shd w:val="clear" w:color="auto" w:fill="FFFFFF"/>
        <w:spacing w:before="120" w:after="120"/>
        <w:jc w:val="center"/>
        <w:rPr>
          <w:lang w:val="fr-FR"/>
        </w:rPr>
      </w:pPr>
      <w:r>
        <w:rPr>
          <w:color w:val="0D0D0D"/>
          <w:sz w:val="24"/>
          <w:szCs w:val="24"/>
          <w:lang w:val="fr-FR"/>
        </w:rPr>
        <w:t>*****</w:t>
      </w:r>
    </w:p>
    <w:sectPr w:rsidR="00441E55" w:rsidRPr="00B16823" w:rsidSect="003848DF">
      <w:headerReference w:type="default" r:id="rId8"/>
      <w:pgSz w:w="12240" w:h="15840"/>
      <w:pgMar w:top="1021" w:right="1021" w:bottom="1021" w:left="1021" w:header="397" w:footer="72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C16F8E3" w16cex:dateUtc="2025-06-12T15:22:00Z"/>
  <w16cex:commentExtensible w16cex:durableId="137BF6FA" w16cex:dateUtc="2025-06-12T15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0ACD9" w14:textId="77777777" w:rsidR="00962E17" w:rsidRDefault="00962E17" w:rsidP="00383485">
      <w:pPr>
        <w:spacing w:line="240" w:lineRule="auto"/>
      </w:pPr>
      <w:r>
        <w:separator/>
      </w:r>
    </w:p>
  </w:endnote>
  <w:endnote w:type="continuationSeparator" w:id="0">
    <w:p w14:paraId="32342888" w14:textId="77777777" w:rsidR="00962E17" w:rsidRDefault="00962E17" w:rsidP="00383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B6D56" w14:textId="77777777" w:rsidR="00962E17" w:rsidRDefault="00962E17" w:rsidP="00383485">
      <w:pPr>
        <w:spacing w:line="240" w:lineRule="auto"/>
      </w:pPr>
      <w:r>
        <w:separator/>
      </w:r>
    </w:p>
  </w:footnote>
  <w:footnote w:type="continuationSeparator" w:id="0">
    <w:p w14:paraId="4230FB5D" w14:textId="77777777" w:rsidR="00962E17" w:rsidRDefault="00962E17" w:rsidP="00383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5526"/>
    </w:tblGrid>
    <w:tr w:rsidR="001B2523" w14:paraId="1A7DA7D7" w14:textId="77777777" w:rsidTr="00C71817">
      <w:trPr>
        <w:trHeight w:val="964"/>
      </w:trPr>
      <w:tc>
        <w:tcPr>
          <w:tcW w:w="4680" w:type="dxa"/>
        </w:tcPr>
        <w:p w14:paraId="24EC9209" w14:textId="64D9FEF3" w:rsidR="001B2523" w:rsidRDefault="001B2523" w:rsidP="001B2523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0B0FF876" wp14:editId="0D7D7A9B">
                <wp:simplePos x="0" y="0"/>
                <wp:positionH relativeFrom="column">
                  <wp:posOffset>-68580</wp:posOffset>
                </wp:positionH>
                <wp:positionV relativeFrom="paragraph">
                  <wp:posOffset>147955</wp:posOffset>
                </wp:positionV>
                <wp:extent cx="1781175" cy="601345"/>
                <wp:effectExtent l="0" t="0" r="9525" b="8255"/>
                <wp:wrapThrough wrapText="bothSides">
                  <wp:wrapPolygon edited="0">
                    <wp:start x="0" y="0"/>
                    <wp:lineTo x="0" y="21212"/>
                    <wp:lineTo x="7624" y="21212"/>
                    <wp:lineTo x="17557" y="21212"/>
                    <wp:lineTo x="21484" y="18475"/>
                    <wp:lineTo x="21484" y="8895"/>
                    <wp:lineTo x="7624" y="0"/>
                    <wp:lineTo x="0" y="0"/>
                  </wp:wrapPolygon>
                </wp:wrapThrough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01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6" w:type="dxa"/>
        </w:tcPr>
        <w:p w14:paraId="22AB2F53" w14:textId="5B1AB612" w:rsidR="001B2523" w:rsidRDefault="001B2523" w:rsidP="001B2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</w:t>
          </w:r>
        </w:p>
        <w:p w14:paraId="49DD1187" w14:textId="77777777" w:rsidR="001B2523" w:rsidRDefault="001B2523" w:rsidP="001B2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jc w:val="right"/>
            <w:rPr>
              <w:rFonts w:ascii="Arial" w:eastAsia="Arial" w:hAnsi="Arial" w:cs="Arial"/>
              <w:color w:val="000000"/>
            </w:rPr>
          </w:pPr>
        </w:p>
        <w:p w14:paraId="1C4344A4" w14:textId="0C99B703" w:rsidR="001B2523" w:rsidRPr="00C71817" w:rsidRDefault="001B2523" w:rsidP="001B2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jc w:val="right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C71817">
            <w:rPr>
              <w:rFonts w:ascii="Arial" w:eastAsia="Arial" w:hAnsi="Arial" w:cs="Arial"/>
              <w:color w:val="000000"/>
              <w:sz w:val="22"/>
              <w:szCs w:val="22"/>
            </w:rPr>
            <w:t>Prix AFTES Etudiant 202</w:t>
          </w:r>
          <w:r w:rsidR="002368FF">
            <w:rPr>
              <w:rFonts w:ascii="Arial" w:eastAsia="Arial" w:hAnsi="Arial" w:cs="Arial"/>
              <w:color w:val="000000"/>
              <w:sz w:val="22"/>
              <w:szCs w:val="22"/>
            </w:rPr>
            <w:t>5</w:t>
          </w:r>
        </w:p>
        <w:p w14:paraId="5BAD17FA" w14:textId="77777777" w:rsidR="001B2523" w:rsidRDefault="001B2523" w:rsidP="001B2523">
          <w:pP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7FB15B3C" w14:textId="07D7E60F" w:rsidR="00383485" w:rsidRDefault="00383485" w:rsidP="001B2523">
    <w:pPr>
      <w:pStyle w:val="En-tte"/>
    </w:pPr>
  </w:p>
  <w:p w14:paraId="00A183DA" w14:textId="77777777" w:rsidR="00EE71A6" w:rsidRDefault="00EE71A6" w:rsidP="001B25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199"/>
    <w:multiLevelType w:val="hybridMultilevel"/>
    <w:tmpl w:val="6F1C22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A0B23"/>
    <w:multiLevelType w:val="hybridMultilevel"/>
    <w:tmpl w:val="BAE09726"/>
    <w:lvl w:ilvl="0" w:tplc="4CD60CE2">
      <w:start w:val="1"/>
      <w:numFmt w:val="decimal"/>
      <w:lvlText w:val="%1."/>
      <w:lvlJc w:val="left"/>
      <w:pPr>
        <w:ind w:left="114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0056F6D"/>
    <w:multiLevelType w:val="hybridMultilevel"/>
    <w:tmpl w:val="00BCA15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86387"/>
    <w:multiLevelType w:val="hybridMultilevel"/>
    <w:tmpl w:val="827EB5EE"/>
    <w:lvl w:ilvl="0" w:tplc="040C000F">
      <w:start w:val="1"/>
      <w:numFmt w:val="decimal"/>
      <w:lvlText w:val="%1."/>
      <w:lvlJc w:val="left"/>
      <w:pPr>
        <w:ind w:left="114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4FB1A61"/>
    <w:multiLevelType w:val="hybridMultilevel"/>
    <w:tmpl w:val="DCD6AF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B1B4E"/>
    <w:multiLevelType w:val="multilevel"/>
    <w:tmpl w:val="4E7AFD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B315E3B"/>
    <w:multiLevelType w:val="hybridMultilevel"/>
    <w:tmpl w:val="0DFE2E4A"/>
    <w:lvl w:ilvl="0" w:tplc="4CD60C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694C"/>
    <w:multiLevelType w:val="hybridMultilevel"/>
    <w:tmpl w:val="DD0A5A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51FBF"/>
    <w:multiLevelType w:val="hybridMultilevel"/>
    <w:tmpl w:val="4FACF166"/>
    <w:lvl w:ilvl="0" w:tplc="4CD60C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97663"/>
    <w:multiLevelType w:val="hybridMultilevel"/>
    <w:tmpl w:val="D19E3936"/>
    <w:lvl w:ilvl="0" w:tplc="4CD60CE2">
      <w:start w:val="1"/>
      <w:numFmt w:val="decimal"/>
      <w:lvlText w:val="%1."/>
      <w:lvlJc w:val="left"/>
      <w:pPr>
        <w:ind w:left="725" w:hanging="360"/>
      </w:pPr>
      <w:rPr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5" w:hanging="360"/>
      </w:pPr>
    </w:lvl>
    <w:lvl w:ilvl="2" w:tplc="040C001B" w:tentative="1">
      <w:start w:val="1"/>
      <w:numFmt w:val="lowerRoman"/>
      <w:lvlText w:val="%3."/>
      <w:lvlJc w:val="right"/>
      <w:pPr>
        <w:ind w:left="2165" w:hanging="180"/>
      </w:pPr>
    </w:lvl>
    <w:lvl w:ilvl="3" w:tplc="040C000F" w:tentative="1">
      <w:start w:val="1"/>
      <w:numFmt w:val="decimal"/>
      <w:lvlText w:val="%4."/>
      <w:lvlJc w:val="left"/>
      <w:pPr>
        <w:ind w:left="2885" w:hanging="360"/>
      </w:pPr>
    </w:lvl>
    <w:lvl w:ilvl="4" w:tplc="040C0019" w:tentative="1">
      <w:start w:val="1"/>
      <w:numFmt w:val="lowerLetter"/>
      <w:lvlText w:val="%5."/>
      <w:lvlJc w:val="left"/>
      <w:pPr>
        <w:ind w:left="3605" w:hanging="360"/>
      </w:pPr>
    </w:lvl>
    <w:lvl w:ilvl="5" w:tplc="040C001B" w:tentative="1">
      <w:start w:val="1"/>
      <w:numFmt w:val="lowerRoman"/>
      <w:lvlText w:val="%6."/>
      <w:lvlJc w:val="right"/>
      <w:pPr>
        <w:ind w:left="4325" w:hanging="180"/>
      </w:pPr>
    </w:lvl>
    <w:lvl w:ilvl="6" w:tplc="040C000F" w:tentative="1">
      <w:start w:val="1"/>
      <w:numFmt w:val="decimal"/>
      <w:lvlText w:val="%7."/>
      <w:lvlJc w:val="left"/>
      <w:pPr>
        <w:ind w:left="5045" w:hanging="360"/>
      </w:pPr>
    </w:lvl>
    <w:lvl w:ilvl="7" w:tplc="040C0019" w:tentative="1">
      <w:start w:val="1"/>
      <w:numFmt w:val="lowerLetter"/>
      <w:lvlText w:val="%8."/>
      <w:lvlJc w:val="left"/>
      <w:pPr>
        <w:ind w:left="5765" w:hanging="360"/>
      </w:pPr>
    </w:lvl>
    <w:lvl w:ilvl="8" w:tplc="040C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2C12195"/>
    <w:multiLevelType w:val="hybridMultilevel"/>
    <w:tmpl w:val="D01430C2"/>
    <w:lvl w:ilvl="0" w:tplc="4CD60CE2">
      <w:start w:val="1"/>
      <w:numFmt w:val="decimal"/>
      <w:lvlText w:val="%1."/>
      <w:lvlJc w:val="left"/>
      <w:pPr>
        <w:ind w:left="725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5" w:hanging="360"/>
      </w:pPr>
    </w:lvl>
    <w:lvl w:ilvl="2" w:tplc="040C001B" w:tentative="1">
      <w:start w:val="1"/>
      <w:numFmt w:val="lowerRoman"/>
      <w:lvlText w:val="%3."/>
      <w:lvlJc w:val="right"/>
      <w:pPr>
        <w:ind w:left="2165" w:hanging="180"/>
      </w:pPr>
    </w:lvl>
    <w:lvl w:ilvl="3" w:tplc="040C000F" w:tentative="1">
      <w:start w:val="1"/>
      <w:numFmt w:val="decimal"/>
      <w:lvlText w:val="%4."/>
      <w:lvlJc w:val="left"/>
      <w:pPr>
        <w:ind w:left="2885" w:hanging="360"/>
      </w:pPr>
    </w:lvl>
    <w:lvl w:ilvl="4" w:tplc="040C0019" w:tentative="1">
      <w:start w:val="1"/>
      <w:numFmt w:val="lowerLetter"/>
      <w:lvlText w:val="%5."/>
      <w:lvlJc w:val="left"/>
      <w:pPr>
        <w:ind w:left="3605" w:hanging="360"/>
      </w:pPr>
    </w:lvl>
    <w:lvl w:ilvl="5" w:tplc="040C001B" w:tentative="1">
      <w:start w:val="1"/>
      <w:numFmt w:val="lowerRoman"/>
      <w:lvlText w:val="%6."/>
      <w:lvlJc w:val="right"/>
      <w:pPr>
        <w:ind w:left="4325" w:hanging="180"/>
      </w:pPr>
    </w:lvl>
    <w:lvl w:ilvl="6" w:tplc="040C000F" w:tentative="1">
      <w:start w:val="1"/>
      <w:numFmt w:val="decimal"/>
      <w:lvlText w:val="%7."/>
      <w:lvlJc w:val="left"/>
      <w:pPr>
        <w:ind w:left="5045" w:hanging="360"/>
      </w:pPr>
    </w:lvl>
    <w:lvl w:ilvl="7" w:tplc="040C0019" w:tentative="1">
      <w:start w:val="1"/>
      <w:numFmt w:val="lowerLetter"/>
      <w:lvlText w:val="%8."/>
      <w:lvlJc w:val="left"/>
      <w:pPr>
        <w:ind w:left="5765" w:hanging="360"/>
      </w:pPr>
    </w:lvl>
    <w:lvl w:ilvl="8" w:tplc="040C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55"/>
    <w:rsid w:val="000A6857"/>
    <w:rsid w:val="000B006A"/>
    <w:rsid w:val="000B7B3B"/>
    <w:rsid w:val="000D743E"/>
    <w:rsid w:val="000D79E6"/>
    <w:rsid w:val="001617D7"/>
    <w:rsid w:val="0017675C"/>
    <w:rsid w:val="001B2523"/>
    <w:rsid w:val="001C4C66"/>
    <w:rsid w:val="001D1D91"/>
    <w:rsid w:val="001D700F"/>
    <w:rsid w:val="002368FF"/>
    <w:rsid w:val="00237F92"/>
    <w:rsid w:val="002616FE"/>
    <w:rsid w:val="00273A47"/>
    <w:rsid w:val="00331DF1"/>
    <w:rsid w:val="00350E39"/>
    <w:rsid w:val="003751EF"/>
    <w:rsid w:val="00383485"/>
    <w:rsid w:val="003848DF"/>
    <w:rsid w:val="003F4ECB"/>
    <w:rsid w:val="00403B35"/>
    <w:rsid w:val="00441E55"/>
    <w:rsid w:val="004C2514"/>
    <w:rsid w:val="004C5E8E"/>
    <w:rsid w:val="004D4C67"/>
    <w:rsid w:val="00507AEB"/>
    <w:rsid w:val="005E428A"/>
    <w:rsid w:val="0060465D"/>
    <w:rsid w:val="006440D3"/>
    <w:rsid w:val="006740D2"/>
    <w:rsid w:val="00691EBF"/>
    <w:rsid w:val="0073477C"/>
    <w:rsid w:val="00761B3F"/>
    <w:rsid w:val="007C5A92"/>
    <w:rsid w:val="007D1304"/>
    <w:rsid w:val="007E221C"/>
    <w:rsid w:val="007F789D"/>
    <w:rsid w:val="008308A3"/>
    <w:rsid w:val="008312EB"/>
    <w:rsid w:val="008615E3"/>
    <w:rsid w:val="008A2C0F"/>
    <w:rsid w:val="0094266B"/>
    <w:rsid w:val="00962E17"/>
    <w:rsid w:val="0097316C"/>
    <w:rsid w:val="009A75C6"/>
    <w:rsid w:val="009C3E7F"/>
    <w:rsid w:val="009E7E85"/>
    <w:rsid w:val="00A670FD"/>
    <w:rsid w:val="00AB0399"/>
    <w:rsid w:val="00AF041E"/>
    <w:rsid w:val="00AF5748"/>
    <w:rsid w:val="00B16823"/>
    <w:rsid w:val="00B24D93"/>
    <w:rsid w:val="00B353BA"/>
    <w:rsid w:val="00B43B66"/>
    <w:rsid w:val="00B53B92"/>
    <w:rsid w:val="00B6133F"/>
    <w:rsid w:val="00B82798"/>
    <w:rsid w:val="00C0643A"/>
    <w:rsid w:val="00C41346"/>
    <w:rsid w:val="00C71817"/>
    <w:rsid w:val="00CA3570"/>
    <w:rsid w:val="00CE5C4C"/>
    <w:rsid w:val="00DC04FF"/>
    <w:rsid w:val="00DE3F04"/>
    <w:rsid w:val="00EB1FD1"/>
    <w:rsid w:val="00EE71A6"/>
    <w:rsid w:val="00EF5420"/>
    <w:rsid w:val="00F40E4D"/>
    <w:rsid w:val="00F86E5B"/>
    <w:rsid w:val="00FC545A"/>
    <w:rsid w:val="00FC6CCC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4DED9"/>
  <w15:docId w15:val="{8A2B58EB-43C7-449A-88B2-EED7B92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6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82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6823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7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7B3B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8348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485"/>
  </w:style>
  <w:style w:type="paragraph" w:styleId="Pieddepage">
    <w:name w:val="footer"/>
    <w:basedOn w:val="Normal"/>
    <w:link w:val="PieddepageCar"/>
    <w:uiPriority w:val="99"/>
    <w:unhideWhenUsed/>
    <w:rsid w:val="0038348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485"/>
  </w:style>
  <w:style w:type="table" w:styleId="Grilledutableau">
    <w:name w:val="Table Grid"/>
    <w:basedOn w:val="TableauNormal"/>
    <w:uiPriority w:val="39"/>
    <w:rsid w:val="001B2523"/>
    <w:pPr>
      <w:spacing w:line="240" w:lineRule="auto"/>
    </w:pPr>
    <w:rPr>
      <w:rFonts w:ascii="Questrial" w:eastAsia="Questrial" w:hAnsi="Questrial" w:cs="Questrial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brut2">
    <w:name w:val="Texte brut2"/>
    <w:basedOn w:val="Normal"/>
    <w:rsid w:val="001B2523"/>
    <w:pPr>
      <w:suppressAutoHyphens/>
      <w:spacing w:line="240" w:lineRule="auto"/>
    </w:pPr>
    <w:rPr>
      <w:rFonts w:ascii="Courier New" w:eastAsia="Times New Roman" w:hAnsi="Courier New" w:cs="Courier New"/>
      <w:kern w:val="1"/>
      <w:sz w:val="20"/>
      <w:szCs w:val="20"/>
      <w:lang w:val="fr-FR" w:eastAsia="zh-CN"/>
    </w:rPr>
  </w:style>
  <w:style w:type="paragraph" w:styleId="Rvision">
    <w:name w:val="Revision"/>
    <w:hidden/>
    <w:uiPriority w:val="99"/>
    <w:semiHidden/>
    <w:rsid w:val="001D1D91"/>
    <w:pPr>
      <w:spacing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40D2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40D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74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A27C-7518-4849-8780-3A9E2388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BRANQUE Denis</dc:creator>
  <cp:lastModifiedBy>BRANQUE Denis</cp:lastModifiedBy>
  <cp:revision>2</cp:revision>
  <dcterms:created xsi:type="dcterms:W3CDTF">2025-07-08T13:45:00Z</dcterms:created>
  <dcterms:modified xsi:type="dcterms:W3CDTF">2025-07-08T13:45:00Z</dcterms:modified>
</cp:coreProperties>
</file>